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4A3" w:rsidRPr="00C87373" w:rsidRDefault="00CB3B7D" w:rsidP="00CB3B7D">
      <w:pPr>
        <w:spacing w:after="0" w:line="408" w:lineRule="auto"/>
        <w:ind w:left="120"/>
        <w:jc w:val="center"/>
      </w:pPr>
      <w:bookmarkStart w:id="0" w:name="block-2355475"/>
      <w:bookmarkStart w:id="1" w:name="_GoBack"/>
      <w:bookmarkEnd w:id="1"/>
      <w:r>
        <w:rPr>
          <w:noProof/>
        </w:rPr>
        <w:drawing>
          <wp:inline distT="0" distB="0" distL="0" distR="0" wp14:anchorId="59F89B0A" wp14:editId="664B5A30">
            <wp:extent cx="6042660" cy="77228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44497" cy="772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9034A3" w:rsidRPr="00C87373" w:rsidRDefault="009034A3">
      <w:pPr>
        <w:sectPr w:rsidR="009034A3" w:rsidRPr="00C87373" w:rsidSect="00FA047A">
          <w:footerReference w:type="default" r:id="rId8"/>
          <w:pgSz w:w="11906" w:h="16383"/>
          <w:pgMar w:top="1134" w:right="850" w:bottom="1134" w:left="1701" w:header="720" w:footer="720" w:gutter="0"/>
          <w:pgNumType w:start="1" w:chapStyle="1"/>
          <w:cols w:space="720"/>
        </w:sectPr>
      </w:pPr>
    </w:p>
    <w:p w:rsidR="009034A3" w:rsidRPr="00C87373" w:rsidRDefault="00DE0F5A" w:rsidP="00E76B41">
      <w:pPr>
        <w:spacing w:after="0" w:line="264" w:lineRule="auto"/>
        <w:jc w:val="both"/>
      </w:pPr>
      <w:bookmarkStart w:id="2" w:name="block-2355480"/>
      <w:bookmarkEnd w:id="0"/>
      <w:r w:rsidRPr="00C87373">
        <w:rPr>
          <w:rFonts w:ascii="Times New Roman" w:hAnsi="Times New Roman"/>
          <w:b/>
          <w:color w:val="000000"/>
          <w:sz w:val="28"/>
        </w:rPr>
        <w:lastRenderedPageBreak/>
        <w:t>ПОЯСНИТЕЛЬН</w:t>
      </w:r>
      <w:r w:rsidRPr="00C87373">
        <w:rPr>
          <w:rFonts w:ascii="Times New Roman" w:hAnsi="Times New Roman"/>
          <w:color w:val="000000"/>
          <w:sz w:val="28"/>
        </w:rPr>
        <w:t>​</w:t>
      </w:r>
      <w:r w:rsidRPr="00C87373">
        <w:rPr>
          <w:rFonts w:ascii="Times New Roman" w:hAnsi="Times New Roman"/>
          <w:b/>
          <w:color w:val="000000"/>
          <w:sz w:val="28"/>
        </w:rPr>
        <w:t>АЯ ЗАПИСКА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color w:val="000000"/>
          <w:sz w:val="28"/>
        </w:rPr>
        <w:t>​​</w:t>
      </w:r>
      <w:r w:rsidRPr="00C87373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«РУССКИЙ ЯЗЫК»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lastRenderedPageBreak/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333333"/>
          <w:sz w:val="28"/>
        </w:rPr>
        <w:t>ЦЕЛИ ИЗУЧЕНИЯ УЧЕБНОГО ПРЕДМЕТА «РУССКИЙ ЯЗЫК»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Изучение русского языка направлено на достижение следующих целей: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МЕСТО УЧЕБНОГО ПРЕДМЕТА «РУССКИЙ ЯЗЫК» В УЧЕБНОМ ПЛАНЕ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9034A3" w:rsidRPr="00C87373" w:rsidRDefault="009034A3">
      <w:pPr>
        <w:sectPr w:rsidR="009034A3" w:rsidRPr="00C87373">
          <w:pgSz w:w="11906" w:h="16383"/>
          <w:pgMar w:top="1134" w:right="850" w:bottom="1134" w:left="1701" w:header="720" w:footer="720" w:gutter="0"/>
          <w:cols w:space="720"/>
        </w:sectPr>
      </w:pPr>
    </w:p>
    <w:p w:rsidR="009034A3" w:rsidRPr="00C87373" w:rsidRDefault="009034A3">
      <w:pPr>
        <w:spacing w:after="0" w:line="264" w:lineRule="auto"/>
        <w:ind w:left="120"/>
        <w:jc w:val="both"/>
      </w:pPr>
      <w:bookmarkStart w:id="3" w:name="block-2355481"/>
      <w:bookmarkEnd w:id="2"/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5 КЛАСС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Богатство и выразительность русского языка.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Лингвистика как наука о языке.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Основные разделы лингвистики.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Язык и речь.</w:t>
      </w:r>
      <w:r w:rsidRPr="00C87373">
        <w:rPr>
          <w:rFonts w:ascii="Times New Roman" w:hAnsi="Times New Roman"/>
          <w:b/>
          <w:color w:val="000000"/>
          <w:sz w:val="28"/>
        </w:rPr>
        <w:t xml:space="preserve"> </w:t>
      </w:r>
      <w:r w:rsidRPr="00C87373">
        <w:rPr>
          <w:rFonts w:ascii="Times New Roman" w:hAnsi="Times New Roman"/>
          <w:color w:val="000000"/>
          <w:sz w:val="28"/>
        </w:rPr>
        <w:t>Речь устная и письменная, монологическая и диалогическая, полилог.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речевой деятельности (говорение, слушание, чтение, письмо), их особенности.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Устный пересказ прочитанного или прослушанного текста, в том числе с изменением лица рассказчика.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Участие в диалоге на лингвистические темы (в рамках изученного) и темы на основе жизненных наблюдений.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Речевые формулы приветствия, прощания, просьбы, благодарности.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аудирования: выборочное, ознакомительное, детальное.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чтения: изучающее, ознакомительное, просмотровое, поисковое.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Текст и его основные признаки. Тема и главная мысль текста. Микротема текста. Ключевые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Функционально-смысловые типы речи: описание, повествование, рассуждение; их особенности.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Композиционная структура текста. Абзац как средство членения текста на композиционно-смысловые части.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Повествование как тип речи. Рассказ.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Информационная переработка текста: простой и сложный план текста.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Функциональные разновидности языка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Фонетика и графика как разделы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Звук как единица языка. Смыслоразличительная роль звука.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Система гласных звуков.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Система согласных звуков.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Изменение звуков в речевом потоке. Элементы фонетической транскрипции.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Слог. Ударение. Свойства русского ударения.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Соотношение звуков и букв.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Фонетический анализ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Способы обозначения [й’], мягкости согласных.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Основные выразительные средства фонетики.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Прописные и строчные буквы.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Интонация, её функции. Основные элементы интонации.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Орфография как раздел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«орфограмма». Буквенные и небуквенные орфограммы.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разделительных </w:t>
      </w:r>
      <w:r w:rsidRPr="00C87373">
        <w:rPr>
          <w:rFonts w:ascii="Times New Roman" w:hAnsi="Times New Roman"/>
          <w:b/>
          <w:color w:val="000000"/>
          <w:sz w:val="28"/>
        </w:rPr>
        <w:t>ъ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Лексикология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Лексикология как раздел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Синонимы. Антонимы. Омонимы. Паронимы.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Лексический анализ слов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Морфемика как раздел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Чередование звуков в морфемах (в том числе чередование гласных с нулём звука).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Морфемный анализ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Уместное использование слов с суффиксами оценки в собственной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корней с безударными проверяемыми, непроверяемыми гласными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корней с проверяемыми, непроверяемыми, ­непроизносимыми согласными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ё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после шипящих в корне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неизменяемых на письме приставок и приставок на </w:t>
      </w:r>
      <w:r w:rsidRPr="00C87373">
        <w:rPr>
          <w:rFonts w:ascii="Times New Roman" w:hAnsi="Times New Roman"/>
          <w:b/>
          <w:color w:val="000000"/>
          <w:sz w:val="28"/>
        </w:rPr>
        <w:t>-з</w:t>
      </w:r>
      <w:r w:rsidRPr="00C87373">
        <w:rPr>
          <w:rFonts w:ascii="Times New Roman" w:hAnsi="Times New Roman"/>
          <w:color w:val="000000"/>
          <w:sz w:val="28"/>
        </w:rPr>
        <w:t xml:space="preserve"> (-</w:t>
      </w:r>
      <w:r w:rsidRPr="00C87373">
        <w:rPr>
          <w:rFonts w:ascii="Times New Roman" w:hAnsi="Times New Roman"/>
          <w:b/>
          <w:color w:val="000000"/>
          <w:sz w:val="28"/>
        </w:rPr>
        <w:t>с</w:t>
      </w:r>
      <w:r w:rsidRPr="00C87373">
        <w:rPr>
          <w:rFonts w:ascii="Times New Roman" w:hAnsi="Times New Roman"/>
          <w:color w:val="000000"/>
          <w:sz w:val="28"/>
        </w:rPr>
        <w:t>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ы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 после приставок.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ы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 после </w:t>
      </w:r>
      <w:r w:rsidRPr="00C87373">
        <w:rPr>
          <w:rFonts w:ascii="Times New Roman" w:hAnsi="Times New Roman"/>
          <w:b/>
          <w:color w:val="000000"/>
          <w:sz w:val="28"/>
        </w:rPr>
        <w:t>ц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слова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Морфология как раздел грамматики. Грамматическое значение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Род, число, падеж имени существительного.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Имена существительные общего рода.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Имена существительные, имеющие форму только единственного или только множественного числа.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произношения, нормы постановки ударения, нормы словоизменения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собственных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на конце имён существительных после шипящих.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безударных окончаний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(</w:t>
      </w:r>
      <w:r w:rsidRPr="00C87373">
        <w:rPr>
          <w:rFonts w:ascii="Times New Roman" w:hAnsi="Times New Roman"/>
          <w:b/>
          <w:color w:val="000000"/>
          <w:sz w:val="28"/>
        </w:rPr>
        <w:t>ё</w:t>
      </w:r>
      <w:r w:rsidRPr="00C87373">
        <w:rPr>
          <w:rFonts w:ascii="Times New Roman" w:hAnsi="Times New Roman"/>
          <w:color w:val="000000"/>
          <w:sz w:val="28"/>
        </w:rPr>
        <w:t xml:space="preserve">) после шипящих и </w:t>
      </w:r>
      <w:r w:rsidRPr="00C87373">
        <w:rPr>
          <w:rFonts w:ascii="Times New Roman" w:hAnsi="Times New Roman"/>
          <w:b/>
          <w:color w:val="000000"/>
          <w:sz w:val="28"/>
        </w:rPr>
        <w:t>ц</w:t>
      </w:r>
      <w:r w:rsidRPr="00C87373">
        <w:rPr>
          <w:rFonts w:ascii="Times New Roman" w:hAnsi="Times New Roman"/>
          <w:color w:val="000000"/>
          <w:sz w:val="28"/>
        </w:rPr>
        <w:t xml:space="preserve"> в суффиксах и окончаниях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суффиксов </w:t>
      </w:r>
      <w:r w:rsidRPr="00C87373">
        <w:rPr>
          <w:rFonts w:ascii="Times New Roman" w:hAnsi="Times New Roman"/>
          <w:b/>
          <w:color w:val="000000"/>
          <w:sz w:val="28"/>
        </w:rPr>
        <w:t xml:space="preserve">-чик- </w:t>
      </w:r>
      <w:r w:rsidRPr="00C87373">
        <w:rPr>
          <w:rFonts w:ascii="Times New Roman" w:hAnsi="Times New Roman"/>
          <w:color w:val="000000"/>
          <w:sz w:val="28"/>
        </w:rPr>
        <w:t xml:space="preserve">– </w:t>
      </w:r>
      <w:r w:rsidRPr="00C87373">
        <w:rPr>
          <w:rFonts w:ascii="Times New Roman" w:hAnsi="Times New Roman"/>
          <w:b/>
          <w:color w:val="000000"/>
          <w:sz w:val="28"/>
        </w:rPr>
        <w:t>-щик-</w:t>
      </w:r>
      <w:r w:rsidRPr="00C87373">
        <w:rPr>
          <w:rFonts w:ascii="Times New Roman" w:hAnsi="Times New Roman"/>
          <w:color w:val="000000"/>
          <w:sz w:val="28"/>
        </w:rPr>
        <w:t>; -</w:t>
      </w:r>
      <w:r w:rsidRPr="00C87373">
        <w:rPr>
          <w:rFonts w:ascii="Times New Roman" w:hAnsi="Times New Roman"/>
          <w:b/>
          <w:color w:val="000000"/>
          <w:sz w:val="28"/>
        </w:rPr>
        <w:t>ек-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 xml:space="preserve">-ик- </w:t>
      </w:r>
      <w:r w:rsidRPr="00C87373">
        <w:rPr>
          <w:rFonts w:ascii="Times New Roman" w:hAnsi="Times New Roman"/>
          <w:color w:val="000000"/>
          <w:sz w:val="28"/>
        </w:rPr>
        <w:t>(-</w:t>
      </w:r>
      <w:r w:rsidRPr="00C87373">
        <w:rPr>
          <w:rFonts w:ascii="Times New Roman" w:hAnsi="Times New Roman"/>
          <w:b/>
          <w:color w:val="000000"/>
          <w:sz w:val="28"/>
        </w:rPr>
        <w:t>чик-</w:t>
      </w:r>
      <w:r w:rsidRPr="00C87373">
        <w:rPr>
          <w:rFonts w:ascii="Times New Roman" w:hAnsi="Times New Roman"/>
          <w:color w:val="000000"/>
          <w:sz w:val="28"/>
        </w:rPr>
        <w:t>)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корней с чередованием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 //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>: -</w:t>
      </w:r>
      <w:r w:rsidRPr="00C87373">
        <w:rPr>
          <w:rFonts w:ascii="Times New Roman" w:hAnsi="Times New Roman"/>
          <w:b/>
          <w:color w:val="000000"/>
          <w:sz w:val="28"/>
        </w:rPr>
        <w:t>лаг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лож</w:t>
      </w:r>
      <w:r w:rsidRPr="00C87373">
        <w:rPr>
          <w:rFonts w:ascii="Times New Roman" w:hAnsi="Times New Roman"/>
          <w:color w:val="000000"/>
          <w:sz w:val="28"/>
        </w:rPr>
        <w:t>-; -</w:t>
      </w:r>
      <w:r w:rsidRPr="00C87373">
        <w:rPr>
          <w:rFonts w:ascii="Times New Roman" w:hAnsi="Times New Roman"/>
          <w:b/>
          <w:color w:val="000000"/>
          <w:sz w:val="28"/>
        </w:rPr>
        <w:t>раст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ращ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рос</w:t>
      </w:r>
      <w:r w:rsidRPr="00C87373">
        <w:rPr>
          <w:rFonts w:ascii="Times New Roman" w:hAnsi="Times New Roman"/>
          <w:color w:val="000000"/>
          <w:sz w:val="28"/>
        </w:rPr>
        <w:t>-; -</w:t>
      </w:r>
      <w:r w:rsidRPr="00C87373">
        <w:rPr>
          <w:rFonts w:ascii="Times New Roman" w:hAnsi="Times New Roman"/>
          <w:b/>
          <w:color w:val="000000"/>
          <w:sz w:val="28"/>
        </w:rPr>
        <w:t>гар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гор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зар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зор</w:t>
      </w:r>
      <w:r w:rsidRPr="00C87373">
        <w:rPr>
          <w:rFonts w:ascii="Times New Roman" w:hAnsi="Times New Roman"/>
          <w:color w:val="000000"/>
          <w:sz w:val="28"/>
        </w:rPr>
        <w:t>-;</w:t>
      </w:r>
      <w:r w:rsidRPr="00C87373">
        <w:rPr>
          <w:rFonts w:ascii="Times New Roman" w:hAnsi="Times New Roman"/>
          <w:b/>
          <w:color w:val="000000"/>
          <w:sz w:val="28"/>
        </w:rPr>
        <w:t xml:space="preserve"> -клан-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-клон-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 xml:space="preserve">-скак-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-скоч-.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именами существительными.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имён существительных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Имена прилагательные полные и краткие, их синтаксические функции.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Склонение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имён прилагательных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словоизменения, произношения имён прилагательных, постановки ударения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безударных окончаний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после шипящих и </w:t>
      </w:r>
      <w:r w:rsidRPr="00C87373">
        <w:rPr>
          <w:rFonts w:ascii="Times New Roman" w:hAnsi="Times New Roman"/>
          <w:b/>
          <w:color w:val="000000"/>
          <w:sz w:val="28"/>
        </w:rPr>
        <w:t>ц</w:t>
      </w:r>
      <w:r w:rsidRPr="00C87373">
        <w:rPr>
          <w:rFonts w:ascii="Times New Roman" w:hAnsi="Times New Roman"/>
          <w:color w:val="000000"/>
          <w:sz w:val="28"/>
        </w:rPr>
        <w:t xml:space="preserve"> в суффиксах и окончаниях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кратких форм имён прилагательных с основой на шипящий.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 xml:space="preserve">не </w:t>
      </w:r>
      <w:r w:rsidRPr="00C87373">
        <w:rPr>
          <w:rFonts w:ascii="Times New Roman" w:hAnsi="Times New Roman"/>
          <w:color w:val="000000"/>
          <w:sz w:val="28"/>
        </w:rPr>
        <w:t>с именами прилагательными.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имён прилагательных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Глагол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Глаголы совершенного и несовершенного вида, возвратные и невозвратные.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Спряжение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глаголов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словоизменения глаголов, постановки ударения в глагольных формах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корней с чередованием 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// </w:t>
      </w:r>
      <w:r w:rsidRPr="00C87373">
        <w:rPr>
          <w:rFonts w:ascii="Times New Roman" w:hAnsi="Times New Roman"/>
          <w:b/>
          <w:color w:val="000000"/>
          <w:sz w:val="28"/>
        </w:rPr>
        <w:t>и:</w:t>
      </w:r>
      <w:r w:rsidRPr="00C87373">
        <w:rPr>
          <w:rFonts w:ascii="Times New Roman" w:hAnsi="Times New Roman"/>
          <w:color w:val="000000"/>
          <w:sz w:val="28"/>
        </w:rPr>
        <w:t xml:space="preserve"> -</w:t>
      </w:r>
      <w:r w:rsidRPr="00C87373">
        <w:rPr>
          <w:rFonts w:ascii="Times New Roman" w:hAnsi="Times New Roman"/>
          <w:b/>
          <w:color w:val="000000"/>
          <w:sz w:val="28"/>
        </w:rPr>
        <w:t>бер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бир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блест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блист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дер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дир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жег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жиг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мер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мир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пер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пир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стел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стил</w:t>
      </w:r>
      <w:r w:rsidRPr="00C87373">
        <w:rPr>
          <w:rFonts w:ascii="Times New Roman" w:hAnsi="Times New Roman"/>
          <w:color w:val="000000"/>
          <w:sz w:val="28"/>
        </w:rPr>
        <w:t>-, -</w:t>
      </w:r>
      <w:r w:rsidRPr="00C87373">
        <w:rPr>
          <w:rFonts w:ascii="Times New Roman" w:hAnsi="Times New Roman"/>
          <w:b/>
          <w:color w:val="000000"/>
          <w:sz w:val="28"/>
        </w:rPr>
        <w:t>тер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тир</w:t>
      </w:r>
      <w:r w:rsidRPr="00C87373">
        <w:rPr>
          <w:rFonts w:ascii="Times New Roman" w:hAnsi="Times New Roman"/>
          <w:color w:val="000000"/>
          <w:sz w:val="28"/>
        </w:rPr>
        <w:t>-.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Использование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-тся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-ться</w:t>
      </w:r>
      <w:r w:rsidRPr="00C87373">
        <w:rPr>
          <w:rFonts w:ascii="Times New Roman" w:hAnsi="Times New Roman"/>
          <w:color w:val="000000"/>
          <w:sz w:val="28"/>
        </w:rPr>
        <w:t xml:space="preserve"> в глаголах, суффиксов </w:t>
      </w:r>
      <w:r w:rsidRPr="00C87373">
        <w:rPr>
          <w:rFonts w:ascii="Times New Roman" w:hAnsi="Times New Roman"/>
          <w:b/>
          <w:color w:val="000000"/>
          <w:sz w:val="28"/>
        </w:rPr>
        <w:t>-ова</w:t>
      </w:r>
      <w:r w:rsidRPr="00C87373">
        <w:rPr>
          <w:rFonts w:ascii="Times New Roman" w:hAnsi="Times New Roman"/>
          <w:color w:val="000000"/>
          <w:sz w:val="28"/>
        </w:rPr>
        <w:t>- 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</w:t>
      </w:r>
      <w:r w:rsidRPr="00C87373">
        <w:rPr>
          <w:rFonts w:ascii="Times New Roman" w:hAnsi="Times New Roman"/>
          <w:color w:val="000000"/>
          <w:sz w:val="28"/>
        </w:rPr>
        <w:t>-</w:t>
      </w:r>
      <w:r w:rsidRPr="00C87373">
        <w:rPr>
          <w:rFonts w:ascii="Times New Roman" w:hAnsi="Times New Roman"/>
          <w:b/>
          <w:color w:val="000000"/>
          <w:sz w:val="28"/>
        </w:rPr>
        <w:t>ева</w:t>
      </w:r>
      <w:r w:rsidRPr="00C87373">
        <w:rPr>
          <w:rFonts w:ascii="Times New Roman" w:hAnsi="Times New Roman"/>
          <w:color w:val="000000"/>
          <w:sz w:val="28"/>
        </w:rPr>
        <w:t xml:space="preserve">-, </w:t>
      </w:r>
      <w:r w:rsidRPr="00C87373">
        <w:rPr>
          <w:rFonts w:ascii="Times New Roman" w:hAnsi="Times New Roman"/>
          <w:b/>
          <w:color w:val="000000"/>
          <w:sz w:val="28"/>
        </w:rPr>
        <w:t xml:space="preserve">-ыва- </w:t>
      </w:r>
      <w:r w:rsidRPr="00C87373">
        <w:rPr>
          <w:rFonts w:ascii="Times New Roman" w:hAnsi="Times New Roman"/>
          <w:color w:val="000000"/>
          <w:sz w:val="28"/>
        </w:rPr>
        <w:t xml:space="preserve">– </w:t>
      </w:r>
      <w:r w:rsidRPr="00C87373">
        <w:rPr>
          <w:rFonts w:ascii="Times New Roman" w:hAnsi="Times New Roman"/>
          <w:b/>
          <w:color w:val="000000"/>
          <w:sz w:val="28"/>
        </w:rPr>
        <w:t>-ива-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безударных личных окончаний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гласной перед суффиксом </w:t>
      </w:r>
      <w:r w:rsidRPr="00C87373">
        <w:rPr>
          <w:rFonts w:ascii="Times New Roman" w:hAnsi="Times New Roman"/>
          <w:b/>
          <w:color w:val="000000"/>
          <w:sz w:val="28"/>
        </w:rPr>
        <w:t>-л-</w:t>
      </w:r>
      <w:r w:rsidRPr="00C87373">
        <w:rPr>
          <w:rFonts w:ascii="Times New Roman" w:hAnsi="Times New Roman"/>
          <w:color w:val="000000"/>
          <w:sz w:val="28"/>
        </w:rPr>
        <w:t xml:space="preserve"> в формах прошедшего времени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глаголов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Синтаксис как раздел грамматики. Словосочетание и предложение как единицы синтаксиса.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анализ словосочетания.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Тире между подлежащим и сказуемым.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, союзами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однако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зато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 (в значении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),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 (в значении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>). Предложения с обобщающим словом при однородных членах.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Предложения с обращением, особенности интонации. Обращение и средства его выражения.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анализ простого и простого осложнённого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, союзами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однако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зато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 (в значении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),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 (в значении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>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однако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зато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Предложения с прямой речью.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Пунктуационное оформление предложений с прямой речью.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Диалог.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Пунктуационное оформление диалога на письме.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Пунктуация как раздел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Пунктуационный анализ предложения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6 КЛАСС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Русский язык – государственный язык Российской Федерации и язык межнационального общения.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 литературном языке.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Монолог-описание, монолог-повествование, монолог-рассуждение; сообщение на лингвистическую тему.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диалога: побуждение к действию, обмен мнениями.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Описание как тип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Описание внешности человека.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Описание помещения.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Описание природы.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Описание местности.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Описание действий.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Официально-деловой стиль. Заявление. Расписка. Научный стиль. Словарная статья. Научное сообщение.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Лексика русского языка с точки зрения её происхождения: исконно русские и заимствованные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Стилистические пласты лексики: стилистически нейтральная, высокая и сниженная лексика.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Лексический анализ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Фразеологизмы. Их признаки и значение.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лексических средств в соответствии с ситуацией общения.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Оценка своей и чужой речи с точки зрения точного, уместного и выразительного словоупотребления.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Эпитеты, метафоры, олицетворения.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Лексические словари.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Формообразующие и словообразующие морфемы.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Производящая основа.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об этимологии (общее представление).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Морфемный и словообразовательный анализ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сложных и сложносокращённых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корня -</w:t>
      </w:r>
      <w:r w:rsidRPr="00C87373">
        <w:rPr>
          <w:rFonts w:ascii="Times New Roman" w:hAnsi="Times New Roman"/>
          <w:b/>
          <w:color w:val="000000"/>
          <w:sz w:val="28"/>
        </w:rPr>
        <w:t>кас</w:t>
      </w:r>
      <w:r w:rsidRPr="00C87373">
        <w:rPr>
          <w:rFonts w:ascii="Times New Roman" w:hAnsi="Times New Roman"/>
          <w:color w:val="000000"/>
          <w:sz w:val="28"/>
        </w:rPr>
        <w:t>- – -</w:t>
      </w:r>
      <w:r w:rsidRPr="00C87373">
        <w:rPr>
          <w:rFonts w:ascii="Times New Roman" w:hAnsi="Times New Roman"/>
          <w:b/>
          <w:color w:val="000000"/>
          <w:sz w:val="28"/>
        </w:rPr>
        <w:t>кос</w:t>
      </w:r>
      <w:r w:rsidRPr="00C87373">
        <w:rPr>
          <w:rFonts w:ascii="Times New Roman" w:hAnsi="Times New Roman"/>
          <w:color w:val="000000"/>
          <w:sz w:val="28"/>
        </w:rPr>
        <w:t xml:space="preserve">- с чередованием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 //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, гласных в приставках </w:t>
      </w:r>
      <w:r w:rsidRPr="00C87373">
        <w:rPr>
          <w:rFonts w:ascii="Times New Roman" w:hAnsi="Times New Roman"/>
          <w:b/>
          <w:color w:val="000000"/>
          <w:sz w:val="28"/>
        </w:rPr>
        <w:t>пре</w:t>
      </w:r>
      <w:r w:rsidRPr="00C87373">
        <w:rPr>
          <w:rFonts w:ascii="Times New Roman" w:hAnsi="Times New Roman"/>
          <w:color w:val="000000"/>
          <w:sz w:val="28"/>
        </w:rPr>
        <w:t xml:space="preserve">- и </w:t>
      </w:r>
      <w:r w:rsidRPr="00C87373">
        <w:rPr>
          <w:rFonts w:ascii="Times New Roman" w:hAnsi="Times New Roman"/>
          <w:b/>
          <w:color w:val="000000"/>
          <w:sz w:val="28"/>
        </w:rPr>
        <w:t>при</w:t>
      </w:r>
      <w:r w:rsidRPr="00C87373">
        <w:rPr>
          <w:rFonts w:ascii="Times New Roman" w:hAnsi="Times New Roman"/>
          <w:color w:val="000000"/>
          <w:sz w:val="28"/>
        </w:rPr>
        <w:t>-.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слов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Особенности словообразования.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произношения имён существительных, нормы постановки ударения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словоизменения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Правила слитного и дефисного написания </w:t>
      </w:r>
      <w:r w:rsidRPr="00C87373">
        <w:rPr>
          <w:rFonts w:ascii="Times New Roman" w:hAnsi="Times New Roman"/>
          <w:b/>
          <w:color w:val="000000"/>
          <w:sz w:val="28"/>
        </w:rPr>
        <w:t>пол</w:t>
      </w:r>
      <w:r w:rsidRPr="00C87373">
        <w:rPr>
          <w:rFonts w:ascii="Times New Roman" w:hAnsi="Times New Roman"/>
          <w:color w:val="000000"/>
          <w:sz w:val="28"/>
        </w:rPr>
        <w:t xml:space="preserve">- и </w:t>
      </w:r>
      <w:r w:rsidRPr="00C87373">
        <w:rPr>
          <w:rFonts w:ascii="Times New Roman" w:hAnsi="Times New Roman"/>
          <w:b/>
          <w:color w:val="000000"/>
          <w:sz w:val="28"/>
        </w:rPr>
        <w:t>полу</w:t>
      </w:r>
      <w:r w:rsidRPr="00C87373">
        <w:rPr>
          <w:rFonts w:ascii="Times New Roman" w:hAnsi="Times New Roman"/>
          <w:color w:val="000000"/>
          <w:sz w:val="28"/>
        </w:rPr>
        <w:t>- со словами.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имён существительных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Качественные, относительные и притяжательные имена прилагательные.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Степени сравнения качественных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Словообразование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н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 в именах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суффиксов -</w:t>
      </w:r>
      <w:r w:rsidRPr="00C87373">
        <w:rPr>
          <w:rFonts w:ascii="Times New Roman" w:hAnsi="Times New Roman"/>
          <w:b/>
          <w:color w:val="000000"/>
          <w:sz w:val="28"/>
        </w:rPr>
        <w:t>к</w:t>
      </w:r>
      <w:r w:rsidRPr="00C87373">
        <w:rPr>
          <w:rFonts w:ascii="Times New Roman" w:hAnsi="Times New Roman"/>
          <w:color w:val="000000"/>
          <w:sz w:val="28"/>
        </w:rPr>
        <w:t>- и -</w:t>
      </w:r>
      <w:r w:rsidRPr="00C87373">
        <w:rPr>
          <w:rFonts w:ascii="Times New Roman" w:hAnsi="Times New Roman"/>
          <w:b/>
          <w:color w:val="000000"/>
          <w:sz w:val="28"/>
        </w:rPr>
        <w:t>ск</w:t>
      </w:r>
      <w:r w:rsidRPr="00C87373">
        <w:rPr>
          <w:rFonts w:ascii="Times New Roman" w:hAnsi="Times New Roman"/>
          <w:color w:val="000000"/>
          <w:sz w:val="28"/>
        </w:rPr>
        <w:t>-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сложных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произношения имён прилагательных, нормы ударения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имени прилагательного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числительное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Общее грамматическое значение имени числительного. Синтаксические функции имён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имён числительных по строению: простые, сложные, составные числительные.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Словообразование имён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Склонение количественных и порядковых имён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Правильное образование форм имён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Правильное употребление собирательных имён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имён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Правила правописания имён числительных: написание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имён числительных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Местоимение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Общее грамматическое значение местоимения. Синтаксические функции местоимений.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Склонение местоимений.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Словообразование местоимений.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местоимений.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Правила правописания местоимений: правописание место­имений с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ни</w:t>
      </w:r>
      <w:r w:rsidRPr="00C87373">
        <w:rPr>
          <w:rFonts w:ascii="Times New Roman" w:hAnsi="Times New Roman"/>
          <w:color w:val="000000"/>
          <w:sz w:val="28"/>
        </w:rPr>
        <w:t>; слитное, раздельное и дефисное написание местоимений.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местоимений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Глагол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Переходные и непереходные глаголы.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Разноспрягаемые глаголы.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Безличные глаголы. Использование личных глаголов в безличном значении.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Изъявительное, условное и повелительное наклонения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ударения в глагольных формах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словоизменения глаголов.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Видо-временная соотнесённость глагольных форм в тексте.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глаголов.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Использование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как показателя грамматической формы в повелительном наклонении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глаголов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7 КЛАСС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Русский язык как развивающееся явление. Взаимосвязь ­языка, культуры и истории народа.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Монолог-описание, монолог-рассуждение, монолог-повествование.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диалога: побуждение к действию, обмен мнениями, запрос информации, сообщение информации.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Текст как речевое произведение. Основные признаки текста (обобщение).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Структура текста. Абзац.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Способы и средства связи предложений в тексте (обобщение).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Рассуждение как функционально-смысловой тип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Структурные особенности текста-рассуждения.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Публицистический стиль. Сфера употребления, функции, языковые особенности.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Жанры публицистического стиля (репортаж, заметка, интервью).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языковых средств выразительности в текстах публицистического стиля.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Официально-деловой стиль. Сфера употребления, функции, языковые особенности. Инструкция.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Морфология. Культура речи. Орфография.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Морфология как раздел науки о языке (обобщение).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Причастие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Причастный оборот. Знаки препинания в предложениях с причастным оборотом.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Действительные и страдательные причастия.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Полные и краткие формы страдательных причастий.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C87373">
        <w:rPr>
          <w:rFonts w:ascii="Times New Roman" w:hAnsi="Times New Roman"/>
          <w:b/>
          <w:color w:val="000000"/>
          <w:sz w:val="28"/>
        </w:rPr>
        <w:t>висящий — висячий, горящий — горячий</w:t>
      </w:r>
      <w:r w:rsidRPr="00C87373">
        <w:rPr>
          <w:rFonts w:ascii="Times New Roman" w:hAnsi="Times New Roman"/>
          <w:color w:val="000000"/>
          <w:sz w:val="28"/>
        </w:rPr>
        <w:t>). Ударение в некоторых формах причастий.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причастий.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гласных в суффиксах причастий. Правописание </w:t>
      </w:r>
      <w:r w:rsidRPr="00C87373">
        <w:rPr>
          <w:rFonts w:ascii="Times New Roman" w:hAnsi="Times New Roman"/>
          <w:b/>
          <w:color w:val="000000"/>
          <w:sz w:val="28"/>
        </w:rPr>
        <w:t>н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 в суффиксах причастий и отглагольных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причастий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предложений с причастным оборотом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Деепричастие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Деепричастия совершенного и несовершенного вида. Постановка ударения в деепричастиях.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деепричастий.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гласных в суффиксах деепричастий. 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деепричастий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предложений с деепричастным оборотом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Наречие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Общее грамматическое значение наречий. Синтаксические свойства наречий. Роль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Словообразование наречий.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наречий.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Правописание наречий: слитное, раздельное, дефисное написание; 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наречиями; </w:t>
      </w:r>
      <w:r w:rsidRPr="00C87373">
        <w:rPr>
          <w:rFonts w:ascii="Times New Roman" w:hAnsi="Times New Roman"/>
          <w:b/>
          <w:color w:val="000000"/>
          <w:sz w:val="28"/>
        </w:rPr>
        <w:t>н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 в наречиях на -</w:t>
      </w:r>
      <w:r w:rsidRPr="00C87373">
        <w:rPr>
          <w:rFonts w:ascii="Times New Roman" w:hAnsi="Times New Roman"/>
          <w:b/>
          <w:color w:val="000000"/>
          <w:sz w:val="28"/>
        </w:rPr>
        <w:t xml:space="preserve">о </w:t>
      </w:r>
      <w:r w:rsidRPr="00C87373">
        <w:rPr>
          <w:rFonts w:ascii="Times New Roman" w:hAnsi="Times New Roman"/>
          <w:color w:val="000000"/>
          <w:sz w:val="28"/>
        </w:rPr>
        <w:t>(-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>); правописание суффиксов -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 и -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 w:rsidRPr="00C87373">
        <w:rPr>
          <w:rFonts w:ascii="Times New Roman" w:hAnsi="Times New Roman"/>
          <w:b/>
          <w:color w:val="000000"/>
          <w:sz w:val="28"/>
        </w:rPr>
        <w:t>из-</w:t>
      </w:r>
      <w:r w:rsidRPr="00C87373">
        <w:rPr>
          <w:rFonts w:ascii="Times New Roman" w:hAnsi="Times New Roman"/>
          <w:color w:val="000000"/>
          <w:sz w:val="28"/>
        </w:rPr>
        <w:t>,</w:t>
      </w:r>
      <w:r w:rsidRPr="00C87373">
        <w:rPr>
          <w:rFonts w:ascii="Times New Roman" w:hAnsi="Times New Roman"/>
          <w:b/>
          <w:color w:val="000000"/>
          <w:sz w:val="28"/>
        </w:rPr>
        <w:t xml:space="preserve"> до-</w:t>
      </w:r>
      <w:r w:rsidRPr="00C87373">
        <w:rPr>
          <w:rFonts w:ascii="Times New Roman" w:hAnsi="Times New Roman"/>
          <w:color w:val="000000"/>
          <w:sz w:val="28"/>
        </w:rPr>
        <w:t>,</w:t>
      </w:r>
      <w:r w:rsidRPr="00C87373">
        <w:rPr>
          <w:rFonts w:ascii="Times New Roman" w:hAnsi="Times New Roman"/>
          <w:b/>
          <w:color w:val="000000"/>
          <w:sz w:val="28"/>
        </w:rPr>
        <w:t xml:space="preserve"> с-</w:t>
      </w:r>
      <w:r w:rsidRPr="00C87373">
        <w:rPr>
          <w:rFonts w:ascii="Times New Roman" w:hAnsi="Times New Roman"/>
          <w:color w:val="000000"/>
          <w:sz w:val="28"/>
        </w:rPr>
        <w:t>,</w:t>
      </w:r>
      <w:r w:rsidRPr="00C87373">
        <w:rPr>
          <w:rFonts w:ascii="Times New Roman" w:hAnsi="Times New Roman"/>
          <w:b/>
          <w:color w:val="000000"/>
          <w:sz w:val="28"/>
        </w:rPr>
        <w:t xml:space="preserve"> в-</w:t>
      </w:r>
      <w:r w:rsidRPr="00C87373">
        <w:rPr>
          <w:rFonts w:ascii="Times New Roman" w:hAnsi="Times New Roman"/>
          <w:color w:val="000000"/>
          <w:sz w:val="28"/>
        </w:rPr>
        <w:t>,</w:t>
      </w:r>
      <w:r w:rsidRPr="00C87373">
        <w:rPr>
          <w:rFonts w:ascii="Times New Roman" w:hAnsi="Times New Roman"/>
          <w:b/>
          <w:color w:val="000000"/>
          <w:sz w:val="28"/>
        </w:rPr>
        <w:t xml:space="preserve"> на-</w:t>
      </w:r>
      <w:r w:rsidRPr="00C87373">
        <w:rPr>
          <w:rFonts w:ascii="Times New Roman" w:hAnsi="Times New Roman"/>
          <w:color w:val="000000"/>
          <w:sz w:val="28"/>
        </w:rPr>
        <w:t>,</w:t>
      </w:r>
      <w:r w:rsidRPr="00C87373">
        <w:rPr>
          <w:rFonts w:ascii="Times New Roman" w:hAnsi="Times New Roman"/>
          <w:b/>
          <w:color w:val="000000"/>
          <w:sz w:val="28"/>
        </w:rPr>
        <w:t xml:space="preserve"> за-</w:t>
      </w:r>
      <w:r w:rsidRPr="00C87373">
        <w:rPr>
          <w:rFonts w:ascii="Times New Roman" w:hAnsi="Times New Roman"/>
          <w:color w:val="000000"/>
          <w:sz w:val="28"/>
        </w:rPr>
        <w:t xml:space="preserve">; употребление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после шипящих на конце наречий; правописание суффиксов наречий -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и -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после шипящих.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Орфографический анализ наречий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Вопрос о словах категории состояния в системе частей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Служебные части речи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Общая характеристика служебных частей речи. Отличие самостоятельных частей речи от служебных.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Предлог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Предлог как служебная часть речи. Грамматические функции предлогов.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предлогов.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C87373">
        <w:rPr>
          <w:rFonts w:ascii="Times New Roman" w:hAnsi="Times New Roman"/>
          <w:b/>
          <w:color w:val="000000"/>
          <w:sz w:val="28"/>
        </w:rPr>
        <w:t>из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с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в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на</w:t>
      </w:r>
      <w:r w:rsidRPr="00C87373">
        <w:rPr>
          <w:rFonts w:ascii="Times New Roman" w:hAnsi="Times New Roman"/>
          <w:color w:val="000000"/>
          <w:sz w:val="28"/>
        </w:rPr>
        <w:t xml:space="preserve">. Правильное образование предложно-падежных форм с предлогами </w:t>
      </w:r>
      <w:r w:rsidRPr="00C87373">
        <w:rPr>
          <w:rFonts w:ascii="Times New Roman" w:hAnsi="Times New Roman"/>
          <w:b/>
          <w:color w:val="000000"/>
          <w:sz w:val="28"/>
        </w:rPr>
        <w:t>по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благодаря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согласно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вопреки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наперерез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производных предлогов.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Союз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союзов.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Правописание союзов.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>, связывающим однородные члены и части сложного предложения.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Частица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частиц по значению и употреблению: формообразующие, отрицательные, модальные.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частиц.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Смысловые различия частиц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ни</w:t>
      </w:r>
      <w:r w:rsidRPr="00C87373">
        <w:rPr>
          <w:rFonts w:ascii="Times New Roman" w:hAnsi="Times New Roman"/>
          <w:color w:val="000000"/>
          <w:sz w:val="28"/>
        </w:rPr>
        <w:t xml:space="preserve">. Использование частиц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ни</w:t>
      </w:r>
      <w:r w:rsidRPr="00C87373">
        <w:rPr>
          <w:rFonts w:ascii="Times New Roman" w:hAnsi="Times New Roman"/>
          <w:color w:val="000000"/>
          <w:sz w:val="28"/>
        </w:rPr>
        <w:t xml:space="preserve"> в письменной речи. Различение приставки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- и частицы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. 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разными частями речи (обобщение). Правописание частиц </w:t>
      </w:r>
      <w:r w:rsidRPr="00C87373">
        <w:rPr>
          <w:rFonts w:ascii="Times New Roman" w:hAnsi="Times New Roman"/>
          <w:b/>
          <w:color w:val="000000"/>
          <w:sz w:val="28"/>
        </w:rPr>
        <w:t>бы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ли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же</w:t>
      </w:r>
      <w:r w:rsidRPr="00C87373">
        <w:rPr>
          <w:rFonts w:ascii="Times New Roman" w:hAnsi="Times New Roman"/>
          <w:color w:val="000000"/>
          <w:sz w:val="28"/>
        </w:rPr>
        <w:t xml:space="preserve"> с другими словами. Дефисное написание частиц -</w:t>
      </w:r>
      <w:r w:rsidRPr="00C87373">
        <w:rPr>
          <w:rFonts w:ascii="Times New Roman" w:hAnsi="Times New Roman"/>
          <w:b/>
          <w:color w:val="000000"/>
          <w:sz w:val="28"/>
        </w:rPr>
        <w:t>то</w:t>
      </w:r>
      <w:r w:rsidRPr="00C87373">
        <w:rPr>
          <w:rFonts w:ascii="Times New Roman" w:hAnsi="Times New Roman"/>
          <w:color w:val="000000"/>
          <w:sz w:val="28"/>
        </w:rPr>
        <w:t>, -</w:t>
      </w:r>
      <w:r w:rsidRPr="00C87373">
        <w:rPr>
          <w:rFonts w:ascii="Times New Roman" w:hAnsi="Times New Roman"/>
          <w:b/>
          <w:color w:val="000000"/>
          <w:sz w:val="28"/>
        </w:rPr>
        <w:t>таки</w:t>
      </w:r>
      <w:r w:rsidRPr="00C87373">
        <w:rPr>
          <w:rFonts w:ascii="Times New Roman" w:hAnsi="Times New Roman"/>
          <w:color w:val="000000"/>
          <w:sz w:val="28"/>
        </w:rPr>
        <w:t>, -</w:t>
      </w:r>
      <w:r w:rsidRPr="00C87373">
        <w:rPr>
          <w:rFonts w:ascii="Times New Roman" w:hAnsi="Times New Roman"/>
          <w:b/>
          <w:color w:val="000000"/>
          <w:sz w:val="28"/>
        </w:rPr>
        <w:t>ка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Междометия как особая группа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Морфологический анализ междометий.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Звукоподражательные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Омонимия слов разных частей речи. Грамматическая омонимия. Использование грамматических омонимов в речи.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8 КЛАСС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Русский язык в кругу других славянских языков.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Монолог-описание, монолог-рассуждение, монолог-повествование; выступление с научным сообщением.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Диалог.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Текст и его основные признаки.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Особенности функционально-смысловых типов речи (повествование, описание, рассуждение).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Официально-деловой стиль. Сфера употребления, функции, языковые особенности.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Жанры официально-делового стиля (заявление, объяснительная записка, автобиография, характеристика).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Научный стиль. Сфера употребления, функции, языковые особенности.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Синтаксис как раздел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Словосочетание и предложение как единицы синтаксиса.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Пунктуация. Функции знаков препинания.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Основные признаки словосочетания.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словосочетаний по морфологическим свойствам главного слова: глагольные, именные, наречные.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Типы подчинительной связи слов в словосочетании: согласование, управление, примыкание.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анализ словосочетаний.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Грамматическая синонимия словосочетаний.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построения словосочетаний.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языковых форм выражения побуждения в побудительных предложениях.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предложений по количеству грамматических основ (простые, сложные).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простых предложений по наличию главных членов (двусоставные, односоставные).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предложений по наличию второстепенных членов (распространённые, нераспространённые).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Предложения полные и неполные.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Грамматические, интонационные и пунктуационные особенности предложений со словами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нет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построения простого предложения, использования инверсии.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Двусоставное предложение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Главные члены предложения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Подлежащее и сказуемое как главные члены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Способы выражения подлежащего.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сказуемого (простое глагольное, составное глагольное, составное именное) и способы его выражения.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Тире между подлежащим и сказуемым.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C87373">
        <w:rPr>
          <w:rFonts w:ascii="Times New Roman" w:hAnsi="Times New Roman"/>
          <w:b/>
          <w:color w:val="000000"/>
          <w:sz w:val="28"/>
        </w:rPr>
        <w:t>большинство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меньшинство</w:t>
      </w:r>
      <w:r w:rsidRPr="00C87373">
        <w:rPr>
          <w:rFonts w:ascii="Times New Roman" w:hAnsi="Times New Roman"/>
          <w:color w:val="000000"/>
          <w:sz w:val="28"/>
        </w:rPr>
        <w:t>, количественными сочетаниями.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Второстепенные члены предложения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Второстепенные члены предложения, их виды.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Определение как второстепенный член предложения. Определения согласованные и несогласованные.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Приложение как особый вид определения.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Дополнение как второстепенный член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Дополнения прямые и косвенные.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Односоставные предложения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Односоставные предложения, их грамматические признаки.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Грамматические различия односоставных предложений и двусоставных неполных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Синтаксическая синонимия односоставных и двусоставных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односоставных предложений в речи.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Простое осложнённое предложение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Предложения с однородными членами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Однородные и неоднородные определения.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Предложения с обобщающими словами при однородных членах.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Нормы построения предложений с однородными членами, связанными двойными союзами </w:t>
      </w:r>
      <w:r w:rsidRPr="00C87373">
        <w:rPr>
          <w:rFonts w:ascii="Times New Roman" w:hAnsi="Times New Roman"/>
          <w:b/>
          <w:color w:val="000000"/>
          <w:sz w:val="28"/>
        </w:rPr>
        <w:t>не только… но и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как… так и.</w:t>
      </w:r>
    </w:p>
    <w:p w:rsidR="009034A3" w:rsidRPr="0082334F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C87373">
        <w:rPr>
          <w:rFonts w:ascii="Times New Roman" w:hAnsi="Times New Roman"/>
          <w:b/>
          <w:color w:val="000000"/>
          <w:sz w:val="28"/>
        </w:rPr>
        <w:t xml:space="preserve">и... </w:t>
      </w:r>
      <w:r w:rsidRPr="0082334F">
        <w:rPr>
          <w:rFonts w:ascii="Times New Roman" w:hAnsi="Times New Roman"/>
          <w:b/>
          <w:color w:val="000000"/>
          <w:sz w:val="28"/>
        </w:rPr>
        <w:t>и</w:t>
      </w:r>
      <w:r w:rsidRPr="0082334F">
        <w:rPr>
          <w:rFonts w:ascii="Times New Roman" w:hAnsi="Times New Roman"/>
          <w:color w:val="000000"/>
          <w:sz w:val="28"/>
        </w:rPr>
        <w:t xml:space="preserve">, </w:t>
      </w:r>
      <w:r w:rsidRPr="0082334F">
        <w:rPr>
          <w:rFonts w:ascii="Times New Roman" w:hAnsi="Times New Roman"/>
          <w:b/>
          <w:color w:val="000000"/>
          <w:sz w:val="28"/>
        </w:rPr>
        <w:t>или... или</w:t>
      </w:r>
      <w:r w:rsidRPr="0082334F">
        <w:rPr>
          <w:rFonts w:ascii="Times New Roman" w:hAnsi="Times New Roman"/>
          <w:color w:val="000000"/>
          <w:sz w:val="28"/>
        </w:rPr>
        <w:t xml:space="preserve">, </w:t>
      </w:r>
      <w:r w:rsidRPr="0082334F">
        <w:rPr>
          <w:rFonts w:ascii="Times New Roman" w:hAnsi="Times New Roman"/>
          <w:b/>
          <w:color w:val="000000"/>
          <w:sz w:val="28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2334F">
        <w:rPr>
          <w:rFonts w:ascii="Times New Roman" w:hAnsi="Times New Roman"/>
          <w:b/>
          <w:color w:val="000000"/>
          <w:sz w:val="28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2334F">
        <w:rPr>
          <w:rFonts w:ascii="Times New Roman" w:hAnsi="Times New Roman"/>
          <w:color w:val="000000"/>
          <w:sz w:val="28"/>
        </w:rPr>
        <w:t xml:space="preserve">, </w:t>
      </w:r>
      <w:r w:rsidRPr="0082334F">
        <w:rPr>
          <w:rFonts w:ascii="Times New Roman" w:hAnsi="Times New Roman"/>
          <w:b/>
          <w:color w:val="000000"/>
          <w:sz w:val="28"/>
        </w:rPr>
        <w:t>ни... ни</w:t>
      </w:r>
      <w:r w:rsidRPr="0082334F">
        <w:rPr>
          <w:rFonts w:ascii="Times New Roman" w:hAnsi="Times New Roman"/>
          <w:color w:val="000000"/>
          <w:sz w:val="28"/>
        </w:rPr>
        <w:t xml:space="preserve">, </w:t>
      </w:r>
      <w:r w:rsidRPr="0082334F">
        <w:rPr>
          <w:rFonts w:ascii="Times New Roman" w:hAnsi="Times New Roman"/>
          <w:b/>
          <w:color w:val="000000"/>
          <w:sz w:val="28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2334F">
        <w:rPr>
          <w:rFonts w:ascii="Times New Roman" w:hAnsi="Times New Roman"/>
          <w:b/>
          <w:color w:val="000000"/>
          <w:sz w:val="28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82334F">
        <w:rPr>
          <w:rFonts w:ascii="Times New Roman" w:hAnsi="Times New Roman"/>
          <w:color w:val="000000"/>
          <w:sz w:val="28"/>
        </w:rPr>
        <w:t>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 обобщающими словами при однородных членах.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Правила постановки знаков препинания в простом и сложном предложениях с союзом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Предложения с обособленными членами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Уточняющие члены предложения, пояснительные и при­соединительные конструкции.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Предложения с обращениями, вводными и вставными конструкциями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Обращение. Основные функции обращения. Распространённое и нераспространённое обращение.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Вводные конструкции.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Вставные конструкции.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Омонимия членов предложения и вводных слов, словосочетаний и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простых предложений.</w:t>
      </w: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9 КЛАСС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Роль русского языка в Российской Федерации.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Русский язык в современном мире.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Речь устная и письменная, монологическая и диалогическая, полилог (повторение).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речевой деятельности: говорение, письмо, аудирование, чтение (повторение).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аудирования: выборочное, ознакомительное, детальное.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чтения: изучающее, ознакомительное, просмотровое, поисковое.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Подробное, сжатое, выборочное изложение прочитанного или прослушанного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Приёмы работы с учебной книгой, лингвистическими словарями, справочной литературой.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Информационная переработка текста.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Синтаксис. Культура речи. Пунктуация 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 сложном предложении (повторение).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Классификация сложных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Смысловое, структурное и интонационное единство частей сложного предложения.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 сложносочинённом предложении, его строении.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сложносочинённых предложений. Средства связи частей сложносочинённого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сложносочинённых предложений.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 сложноподчинённом предложении. Главная и придаточная части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Союзы и союзные слова. Различия подчинительных союзов и союзных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Грамматическая синонимия сложноподчинённых предложений и простых предложений с обособленными членами.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C87373">
        <w:rPr>
          <w:rFonts w:ascii="Times New Roman" w:hAnsi="Times New Roman"/>
          <w:b/>
          <w:color w:val="000000"/>
          <w:sz w:val="28"/>
        </w:rPr>
        <w:t>чтобы</w:t>
      </w:r>
      <w:r w:rsidRPr="00C87373">
        <w:rPr>
          <w:rFonts w:ascii="Times New Roman" w:hAnsi="Times New Roman"/>
          <w:color w:val="000000"/>
          <w:sz w:val="28"/>
        </w:rPr>
        <w:t xml:space="preserve">, союзными словами </w:t>
      </w:r>
      <w:r w:rsidRPr="00C87373">
        <w:rPr>
          <w:rFonts w:ascii="Times New Roman" w:hAnsi="Times New Roman"/>
          <w:b/>
          <w:color w:val="000000"/>
          <w:sz w:val="28"/>
        </w:rPr>
        <w:t>какой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который</w:t>
      </w:r>
      <w:r w:rsidRPr="00C87373">
        <w:rPr>
          <w:rFonts w:ascii="Times New Roman" w:hAnsi="Times New Roman"/>
          <w:color w:val="000000"/>
          <w:sz w:val="28"/>
        </w:rPr>
        <w:t>. Типичные грамматические ошибки при построении сложноподчинённых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Правила постановки знаков препинания в сложноподчинённых предложениях.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сложноподчинённых предложений.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Понятие о бессоюзном сложном предложении.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бессоюзных сложных предложений.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Типы сложных предложений с разными видами связи.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Синтаксический и пунктуационный анализ сложных предложений с разными видами союзной и бессоюзной связи.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Прямая и косвенная речь. Синонимия предложений с прямой и косвенной речью.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Цитирование. Способы включения цитат в высказывание.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Calibri" w:hAnsi="Calibri"/>
          <w:color w:val="000000"/>
          <w:sz w:val="28"/>
        </w:rPr>
        <w:t>Применение знаний по синтаксису и пунктуации в практике правописания.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color w:val="000000"/>
          <w:sz w:val="28"/>
        </w:rPr>
        <w:t>​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9034A3">
      <w:pPr>
        <w:sectPr w:rsidR="009034A3" w:rsidRPr="00C87373">
          <w:pgSz w:w="11906" w:h="16383"/>
          <w:pgMar w:top="1134" w:right="850" w:bottom="1134" w:left="1701" w:header="720" w:footer="720" w:gutter="0"/>
          <w:cols w:space="720"/>
        </w:sectPr>
      </w:pPr>
    </w:p>
    <w:p w:rsidR="009034A3" w:rsidRPr="00C87373" w:rsidRDefault="009034A3">
      <w:pPr>
        <w:spacing w:after="0" w:line="264" w:lineRule="auto"/>
        <w:ind w:left="120"/>
        <w:jc w:val="both"/>
      </w:pPr>
      <w:bookmarkStart w:id="4" w:name="block-2355476"/>
      <w:bookmarkEnd w:id="3"/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color w:val="000000"/>
          <w:sz w:val="28"/>
        </w:rPr>
        <w:t>​</w:t>
      </w:r>
      <w:r w:rsidRPr="00C87373">
        <w:rPr>
          <w:rFonts w:ascii="Times New Roman" w:hAnsi="Times New Roman"/>
          <w:b/>
          <w:color w:val="000000"/>
          <w:sz w:val="28"/>
        </w:rPr>
        <w:t>ПЛАНИРУЕМЫЕ ОБРАЗОВАТЕЛЬНЫЕ РЕЗУЛЬТАТЫ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87373">
        <w:rPr>
          <w:rFonts w:ascii="Times New Roman" w:hAnsi="Times New Roman"/>
          <w:b/>
          <w:color w:val="000000"/>
          <w:sz w:val="28"/>
        </w:rPr>
        <w:t>следующие личностные результаты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1) </w:t>
      </w:r>
      <w:r w:rsidRPr="00C87373">
        <w:rPr>
          <w:rFonts w:ascii="Times New Roman" w:hAnsi="Times New Roman"/>
          <w:b/>
          <w:color w:val="000000"/>
          <w:sz w:val="28"/>
        </w:rPr>
        <w:t>гражданского воспитания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готовность к участию в гуманитарной деятельности (помощь людям, нуждающимся в ней; волонтёрство);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2) </w:t>
      </w:r>
      <w:r w:rsidRPr="00C87373">
        <w:rPr>
          <w:rFonts w:ascii="Times New Roman" w:hAnsi="Times New Roman"/>
          <w:b/>
          <w:color w:val="000000"/>
          <w:sz w:val="28"/>
        </w:rPr>
        <w:t>патриотического воспитания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3) </w:t>
      </w:r>
      <w:r w:rsidRPr="00C87373"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4) </w:t>
      </w:r>
      <w:r w:rsidRPr="00C87373"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5) </w:t>
      </w:r>
      <w:r w:rsidRPr="00C87373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умение принимать себя и других, не осуждая;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6) </w:t>
      </w:r>
      <w:r w:rsidRPr="00C87373"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умение рассказать о своих планах на будущее;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7) </w:t>
      </w:r>
      <w:r w:rsidRPr="00C87373"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8) </w:t>
      </w:r>
      <w:r w:rsidRPr="00C87373"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9) </w:t>
      </w:r>
      <w:r w:rsidRPr="00C87373">
        <w:rPr>
          <w:rFonts w:ascii="Times New Roman" w:hAnsi="Times New Roman"/>
          <w:b/>
          <w:color w:val="000000"/>
          <w:sz w:val="28"/>
        </w:rPr>
        <w:t>адаптации обучающегося к изменяющимся условиям социальной и природной среды: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C87373">
        <w:rPr>
          <w:rFonts w:ascii="Times New Roman" w:hAnsi="Times New Roman"/>
          <w:b/>
          <w:color w:val="000000"/>
          <w:sz w:val="28"/>
        </w:rPr>
        <w:t>следующие метапредметные результаты</w:t>
      </w:r>
      <w:r w:rsidRPr="00C87373">
        <w:rPr>
          <w:rFonts w:ascii="Times New Roman" w:hAnsi="Times New Roman"/>
          <w:color w:val="000000"/>
          <w:sz w:val="28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базовые логические действия</w:t>
      </w:r>
      <w:r w:rsidRPr="00C87373">
        <w:rPr>
          <w:rFonts w:ascii="Times New Roman" w:hAnsi="Times New Roman"/>
          <w:color w:val="000000"/>
          <w:sz w:val="28"/>
        </w:rPr>
        <w:t xml:space="preserve"> </w:t>
      </w:r>
      <w:r w:rsidRPr="00C87373"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языковых единиц, языковых явлений и процессов;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дефицит информации текста, необходимой для решения поставленной учебной задачи;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C87373">
        <w:rPr>
          <w:rFonts w:ascii="Times New Roman" w:hAnsi="Times New Roman"/>
          <w:color w:val="000000"/>
          <w:sz w:val="28"/>
        </w:rPr>
        <w:t xml:space="preserve"> </w:t>
      </w:r>
      <w:r w:rsidRPr="00C87373"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 в языковом образовании;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составлять алгоритм действий и использовать его для решения учебных задач;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прогнозировать возможное дальнейшее развитие процессов, событий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умения работать с информацией</w:t>
      </w:r>
      <w:r w:rsidRPr="00C87373">
        <w:rPr>
          <w:rFonts w:ascii="Times New Roman" w:hAnsi="Times New Roman"/>
          <w:color w:val="000000"/>
          <w:sz w:val="28"/>
        </w:rPr>
        <w:t xml:space="preserve"> </w:t>
      </w:r>
      <w:r w:rsidRPr="00C87373">
        <w:rPr>
          <w:rFonts w:ascii="Times New Roman" w:hAnsi="Times New Roman"/>
          <w:b/>
          <w:color w:val="000000"/>
          <w:sz w:val="28"/>
        </w:rPr>
        <w:t>как часть познавательных универсальных учебных действий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умения общения как часть коммуникативных универсальных учебных действий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знать и распознавать предпосылки конфликтных ситуаций и смягчать конфликты, вести переговоры;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умения самоорганизации как части регулятивных универсальных учебных действий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проблемы для решения в учебных и жизненных ситуациях;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самостоятельно составлять план действий, вносить необходимые коррективы в ходе его реализации;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умения самоконтроля, эмоционального интеллекта как части регулятивных универсальных учебных действий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разными способами самоконтроля (в том числе речевого), самомотивации и рефлексии;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давать адекватную оценку учебной ситуации и предлагать план её изменения;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 и эмоциями других;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осознанно относиться к другому человеку и его мнению;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проявлять открытость;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C87373">
        <w:rPr>
          <w:rFonts w:ascii="Times New Roman" w:hAnsi="Times New Roman"/>
          <w:b/>
          <w:color w:val="000000"/>
          <w:sz w:val="28"/>
        </w:rPr>
        <w:t>умения совместной деятельности</w:t>
      </w:r>
      <w:r w:rsidRPr="00C87373">
        <w:rPr>
          <w:rFonts w:ascii="Times New Roman" w:hAnsi="Times New Roman"/>
          <w:color w:val="000000"/>
          <w:sz w:val="28"/>
        </w:rPr>
        <w:t>: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5 КЛАСС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Осознавать богатство и выразительность русского языка, приводить примеры, свидетельствующие об этом.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100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знание основных признаков текста (повествование) в практике его создания.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Фонетика. Графика. Орфоэпия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звуки; понимать различие между звуком и буквой, характеризовать систему звуков.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фонетический анализ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знания по фонетике, графике и орфоэпии в практике произношения и правописания слов.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изученные орфограммы.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C87373">
        <w:rPr>
          <w:rFonts w:ascii="Times New Roman" w:hAnsi="Times New Roman"/>
          <w:b/>
          <w:color w:val="000000"/>
          <w:sz w:val="28"/>
        </w:rPr>
        <w:t>ъ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>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Лексикология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однозначные и многозначные слова, различать прямое и переносное значения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тематические группы слов, родовые и видовые понятия.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лексический анализ слов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морфему как минимальную значимую единицу языка.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морфемы в слове (корень, приставку, суффикс, окончание), выделять основу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Находить чередование звуков в морфемах (в том числе чередование гласных с нулём звука).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морфемный анализ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C87373">
        <w:rPr>
          <w:rFonts w:ascii="Times New Roman" w:hAnsi="Times New Roman"/>
          <w:b/>
          <w:color w:val="000000"/>
          <w:sz w:val="28"/>
        </w:rPr>
        <w:t>ы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 после </w:t>
      </w:r>
      <w:r w:rsidRPr="00C87373">
        <w:rPr>
          <w:rFonts w:ascii="Times New Roman" w:hAnsi="Times New Roman"/>
          <w:b/>
          <w:color w:val="000000"/>
          <w:sz w:val="28"/>
        </w:rPr>
        <w:t>ц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орфографический анализ слов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Уместно использовать слова с суффиксами оценки в собственной речи.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имена существительные, имена прилагательные, глаголы.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знания по морфологии при выполнении языкового анализа различных видов и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существительное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лексико-грамматические разряды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правила правописания имён существительных: безударных окончаний;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(</w:t>
      </w:r>
      <w:r w:rsidRPr="00C87373">
        <w:rPr>
          <w:rFonts w:ascii="Times New Roman" w:hAnsi="Times New Roman"/>
          <w:b/>
          <w:color w:val="000000"/>
          <w:sz w:val="28"/>
        </w:rPr>
        <w:t>ё</w:t>
      </w:r>
      <w:r w:rsidRPr="00C87373">
        <w:rPr>
          <w:rFonts w:ascii="Times New Roman" w:hAnsi="Times New Roman"/>
          <w:color w:val="000000"/>
          <w:sz w:val="28"/>
        </w:rPr>
        <w:t xml:space="preserve">) после шипящих и </w:t>
      </w:r>
      <w:r w:rsidRPr="00C87373">
        <w:rPr>
          <w:rFonts w:ascii="Times New Roman" w:hAnsi="Times New Roman"/>
          <w:b/>
          <w:color w:val="000000"/>
          <w:sz w:val="28"/>
        </w:rPr>
        <w:t>ц</w:t>
      </w:r>
      <w:r w:rsidRPr="00C87373">
        <w:rPr>
          <w:rFonts w:ascii="Times New Roman" w:hAnsi="Times New Roman"/>
          <w:color w:val="000000"/>
          <w:sz w:val="28"/>
        </w:rPr>
        <w:t xml:space="preserve"> в суффиксах и окончаниях; суффиксов </w:t>
      </w:r>
      <w:r w:rsidRPr="00C87373">
        <w:rPr>
          <w:rFonts w:ascii="Times New Roman" w:hAnsi="Times New Roman"/>
          <w:b/>
          <w:color w:val="000000"/>
          <w:sz w:val="28"/>
        </w:rPr>
        <w:t>-чик-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-щик-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-ек-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-ик- (-чик-);</w:t>
      </w:r>
      <w:r w:rsidRPr="00C87373">
        <w:rPr>
          <w:rFonts w:ascii="Times New Roman" w:hAnsi="Times New Roman"/>
          <w:color w:val="000000"/>
          <w:sz w:val="28"/>
        </w:rPr>
        <w:t xml:space="preserve"> корней с чередованием </w:t>
      </w:r>
      <w:r w:rsidRPr="00C87373">
        <w:rPr>
          <w:rFonts w:ascii="Times New Roman" w:hAnsi="Times New Roman"/>
          <w:b/>
          <w:color w:val="000000"/>
          <w:sz w:val="28"/>
        </w:rPr>
        <w:t>а </w:t>
      </w:r>
      <w:r w:rsidRPr="00C87373">
        <w:rPr>
          <w:rFonts w:ascii="Times New Roman" w:hAnsi="Times New Roman"/>
          <w:color w:val="000000"/>
          <w:sz w:val="28"/>
        </w:rPr>
        <w:t>//</w:t>
      </w:r>
      <w:r w:rsidRPr="00C87373">
        <w:rPr>
          <w:rFonts w:ascii="Times New Roman" w:hAnsi="Times New Roman"/>
          <w:b/>
          <w:color w:val="000000"/>
          <w:sz w:val="28"/>
        </w:rPr>
        <w:t> о</w:t>
      </w:r>
      <w:r w:rsidRPr="00C87373">
        <w:rPr>
          <w:rFonts w:ascii="Times New Roman" w:hAnsi="Times New Roman"/>
          <w:color w:val="000000"/>
          <w:sz w:val="28"/>
        </w:rPr>
        <w:t xml:space="preserve">: </w:t>
      </w:r>
      <w:r w:rsidRPr="00C87373">
        <w:rPr>
          <w:rFonts w:ascii="Times New Roman" w:hAnsi="Times New Roman"/>
          <w:b/>
          <w:color w:val="000000"/>
          <w:sz w:val="28"/>
        </w:rPr>
        <w:t xml:space="preserve">-лаг-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-лож-</w:t>
      </w:r>
      <w:r w:rsidRPr="00C87373">
        <w:rPr>
          <w:rFonts w:ascii="Times New Roman" w:hAnsi="Times New Roman"/>
          <w:color w:val="000000"/>
          <w:sz w:val="28"/>
        </w:rPr>
        <w:t xml:space="preserve">; </w:t>
      </w:r>
      <w:r w:rsidRPr="00C87373">
        <w:rPr>
          <w:rFonts w:ascii="Times New Roman" w:hAnsi="Times New Roman"/>
          <w:b/>
          <w:color w:val="000000"/>
          <w:sz w:val="28"/>
        </w:rPr>
        <w:t xml:space="preserve">-раст-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-ращ-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-рос-</w:t>
      </w:r>
      <w:r w:rsidRPr="00C87373">
        <w:rPr>
          <w:rFonts w:ascii="Times New Roman" w:hAnsi="Times New Roman"/>
          <w:color w:val="000000"/>
          <w:sz w:val="28"/>
        </w:rPr>
        <w:t xml:space="preserve">; </w:t>
      </w:r>
      <w:r w:rsidRPr="00C87373">
        <w:rPr>
          <w:rFonts w:ascii="Times New Roman" w:hAnsi="Times New Roman"/>
          <w:b/>
          <w:color w:val="000000"/>
          <w:sz w:val="28"/>
        </w:rPr>
        <w:t xml:space="preserve">-гар-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-гор-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 xml:space="preserve">-зар-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-зор-</w:t>
      </w:r>
      <w:r w:rsidRPr="00C87373">
        <w:rPr>
          <w:rFonts w:ascii="Times New Roman" w:hAnsi="Times New Roman"/>
          <w:color w:val="000000"/>
          <w:sz w:val="28"/>
        </w:rPr>
        <w:t xml:space="preserve">; </w:t>
      </w:r>
      <w:r w:rsidRPr="00C87373">
        <w:rPr>
          <w:rFonts w:ascii="Times New Roman" w:hAnsi="Times New Roman"/>
          <w:b/>
          <w:color w:val="000000"/>
          <w:sz w:val="28"/>
        </w:rPr>
        <w:t xml:space="preserve">-клан-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-клон-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 xml:space="preserve">-скак- </w:t>
      </w:r>
      <w:r w:rsidRPr="00C87373">
        <w:rPr>
          <w:rFonts w:ascii="Times New Roman" w:hAnsi="Times New Roman"/>
          <w:color w:val="000000"/>
          <w:sz w:val="28"/>
        </w:rPr>
        <w:t>–</w:t>
      </w:r>
      <w:r w:rsidRPr="00C87373">
        <w:rPr>
          <w:rFonts w:ascii="Times New Roman" w:hAnsi="Times New Roman"/>
          <w:b/>
          <w:color w:val="000000"/>
          <w:sz w:val="28"/>
        </w:rPr>
        <w:t xml:space="preserve"> -скоч-</w:t>
      </w:r>
      <w:r w:rsidRPr="00C87373">
        <w:rPr>
          <w:rFonts w:ascii="Times New Roman" w:hAnsi="Times New Roman"/>
          <w:color w:val="000000"/>
          <w:sz w:val="28"/>
        </w:rPr>
        <w:t xml:space="preserve">; употребления (неупотребления) </w:t>
      </w:r>
      <w:r w:rsidRPr="00C87373">
        <w:rPr>
          <w:rFonts w:ascii="Times New Roman" w:hAnsi="Times New Roman"/>
          <w:b/>
          <w:color w:val="000000"/>
          <w:sz w:val="28"/>
        </w:rPr>
        <w:t xml:space="preserve">ь </w:t>
      </w:r>
      <w:r w:rsidRPr="00C87373">
        <w:rPr>
          <w:rFonts w:ascii="Times New Roman" w:hAnsi="Times New Roman"/>
          <w:color w:val="000000"/>
          <w:sz w:val="28"/>
        </w:rPr>
        <w:t xml:space="preserve">на конце имён существительных после шипящих; слитное и раздельное написание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именами существительными; правописание собственных имён существительных.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Имя прилагательное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частичный морфологический анализ имён прилагательных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правила правописания имён прилагательных: безударных окончаний;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после шипящих и </w:t>
      </w:r>
      <w:r w:rsidRPr="00C87373">
        <w:rPr>
          <w:rFonts w:ascii="Times New Roman" w:hAnsi="Times New Roman"/>
          <w:b/>
          <w:color w:val="000000"/>
          <w:sz w:val="28"/>
        </w:rPr>
        <w:t>ц</w:t>
      </w:r>
      <w:r w:rsidRPr="00C87373">
        <w:rPr>
          <w:rFonts w:ascii="Times New Roman" w:hAnsi="Times New Roman"/>
          <w:color w:val="000000"/>
          <w:sz w:val="28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именами прилагательными.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Глагол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глаголы совершенного и несовершенного вида, возвратные и невозвратные.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спряжение глагола, уметь спрягать глаголы.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частичный морфологический анализ глаголов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нормы словоизменения глаголов, постановки ударения в глагольных формах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правила правописания глаголов: корней с чередованием </w:t>
      </w:r>
      <w:r w:rsidRPr="00C87373">
        <w:rPr>
          <w:rFonts w:ascii="Times New Roman" w:hAnsi="Times New Roman"/>
          <w:b/>
          <w:color w:val="000000"/>
          <w:sz w:val="28"/>
        </w:rPr>
        <w:t xml:space="preserve">е </w:t>
      </w:r>
      <w:r w:rsidRPr="00C87373">
        <w:rPr>
          <w:rFonts w:ascii="Times New Roman" w:hAnsi="Times New Roman"/>
          <w:color w:val="000000"/>
          <w:sz w:val="28"/>
        </w:rPr>
        <w:t xml:space="preserve">//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; использования </w:t>
      </w:r>
      <w:r w:rsidRPr="00C87373">
        <w:rPr>
          <w:rFonts w:ascii="Times New Roman" w:hAnsi="Times New Roman"/>
          <w:b/>
          <w:color w:val="000000"/>
          <w:sz w:val="28"/>
        </w:rPr>
        <w:t xml:space="preserve">ь </w:t>
      </w:r>
      <w:r w:rsidRPr="00C87373">
        <w:rPr>
          <w:rFonts w:ascii="Times New Roman" w:hAnsi="Times New Roman"/>
          <w:color w:val="000000"/>
          <w:sz w:val="28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C87373">
        <w:rPr>
          <w:rFonts w:ascii="Times New Roman" w:hAnsi="Times New Roman"/>
          <w:b/>
          <w:color w:val="000000"/>
          <w:sz w:val="28"/>
        </w:rPr>
        <w:t>-тся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-ться</w:t>
      </w:r>
      <w:r w:rsidRPr="00C87373">
        <w:rPr>
          <w:rFonts w:ascii="Times New Roman" w:hAnsi="Times New Roman"/>
          <w:color w:val="000000"/>
          <w:sz w:val="28"/>
        </w:rPr>
        <w:t xml:space="preserve"> в глаголах; суффиксов </w:t>
      </w:r>
      <w:r w:rsidRPr="00C87373">
        <w:rPr>
          <w:rFonts w:ascii="Times New Roman" w:hAnsi="Times New Roman"/>
          <w:b/>
          <w:color w:val="000000"/>
          <w:sz w:val="28"/>
        </w:rPr>
        <w:t>-ова</w:t>
      </w:r>
      <w:r w:rsidRPr="00C87373">
        <w:rPr>
          <w:rFonts w:ascii="Times New Roman" w:hAnsi="Times New Roman"/>
          <w:color w:val="000000"/>
          <w:sz w:val="28"/>
        </w:rPr>
        <w:t>-</w:t>
      </w:r>
      <w:r w:rsidRPr="00C87373">
        <w:rPr>
          <w:rFonts w:ascii="Times New Roman" w:hAnsi="Times New Roman"/>
          <w:b/>
          <w:color w:val="000000"/>
          <w:sz w:val="28"/>
        </w:rPr>
        <w:t xml:space="preserve"> </w:t>
      </w:r>
      <w:r w:rsidRPr="00C87373">
        <w:rPr>
          <w:rFonts w:ascii="Times New Roman" w:hAnsi="Times New Roman"/>
          <w:color w:val="000000"/>
          <w:sz w:val="28"/>
        </w:rPr>
        <w:t>– -</w:t>
      </w:r>
      <w:r w:rsidRPr="00C87373">
        <w:rPr>
          <w:rFonts w:ascii="Times New Roman" w:hAnsi="Times New Roman"/>
          <w:b/>
          <w:color w:val="000000"/>
          <w:sz w:val="28"/>
        </w:rPr>
        <w:t>ева</w:t>
      </w:r>
      <w:r w:rsidRPr="00C87373">
        <w:rPr>
          <w:rFonts w:ascii="Times New Roman" w:hAnsi="Times New Roman"/>
          <w:color w:val="000000"/>
          <w:sz w:val="28"/>
        </w:rPr>
        <w:t xml:space="preserve">-, </w:t>
      </w:r>
      <w:r w:rsidRPr="00C87373">
        <w:rPr>
          <w:rFonts w:ascii="Times New Roman" w:hAnsi="Times New Roman"/>
          <w:b/>
          <w:color w:val="000000"/>
          <w:sz w:val="28"/>
        </w:rPr>
        <w:t xml:space="preserve">-ыва- </w:t>
      </w:r>
      <w:r w:rsidRPr="00C87373">
        <w:rPr>
          <w:rFonts w:ascii="Times New Roman" w:hAnsi="Times New Roman"/>
          <w:color w:val="000000"/>
          <w:sz w:val="28"/>
        </w:rPr>
        <w:t xml:space="preserve">– </w:t>
      </w:r>
      <w:r w:rsidRPr="00C87373">
        <w:rPr>
          <w:rFonts w:ascii="Times New Roman" w:hAnsi="Times New Roman"/>
          <w:b/>
          <w:color w:val="000000"/>
          <w:sz w:val="28"/>
        </w:rPr>
        <w:t>-ива-</w:t>
      </w:r>
      <w:r w:rsidRPr="00C87373">
        <w:rPr>
          <w:rFonts w:ascii="Times New Roman" w:hAnsi="Times New Roman"/>
          <w:color w:val="000000"/>
          <w:sz w:val="28"/>
        </w:rPr>
        <w:t xml:space="preserve">; личных окончаний глагола, гласной перед суффиксом </w:t>
      </w:r>
      <w:r w:rsidRPr="00C87373">
        <w:rPr>
          <w:rFonts w:ascii="Times New Roman" w:hAnsi="Times New Roman"/>
          <w:b/>
          <w:color w:val="000000"/>
          <w:sz w:val="28"/>
        </w:rPr>
        <w:t>-л-</w:t>
      </w:r>
      <w:r w:rsidRPr="00C87373">
        <w:rPr>
          <w:rFonts w:ascii="Times New Roman" w:hAnsi="Times New Roman"/>
          <w:color w:val="000000"/>
          <w:sz w:val="28"/>
        </w:rPr>
        <w:t xml:space="preserve"> в формах прошедшего времени глагола; слитного и раздельного написания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глаголами.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Синтаксис. Культура речи. Пунктуация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, союзами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однако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зато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 (в значении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),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 (в значении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однако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зато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>; оформлять на письме диалог.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пунктуационный анализ предложения (в рамках изученного).</w:t>
      </w: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6 КЛАСС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Иметь представление о русском литературном языке.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Участвовать в диалоге (побуждение к действию, обмен мнениями) объёмом не менее 4 реплик.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110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Редактировать собственные тексты с опорой на знание норм современного русского литературного языка.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Словообразование. Культура речи.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формообразующие и словообразующие морфемы в слове; выделять производящую основу.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правила правописания сложных и сложносокращённых слов; правила правописания корня </w:t>
      </w:r>
      <w:r w:rsidRPr="00C87373">
        <w:rPr>
          <w:rFonts w:ascii="Times New Roman" w:hAnsi="Times New Roman"/>
          <w:b/>
          <w:color w:val="000000"/>
          <w:sz w:val="28"/>
        </w:rPr>
        <w:t>-кас-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 xml:space="preserve">-кос- </w:t>
      </w:r>
      <w:r w:rsidRPr="00C87373">
        <w:rPr>
          <w:rFonts w:ascii="Times New Roman" w:hAnsi="Times New Roman"/>
          <w:color w:val="000000"/>
          <w:sz w:val="28"/>
        </w:rPr>
        <w:t xml:space="preserve">с чередованием </w:t>
      </w:r>
      <w:r w:rsidRPr="00C87373">
        <w:rPr>
          <w:rFonts w:ascii="Times New Roman" w:hAnsi="Times New Roman"/>
          <w:b/>
          <w:color w:val="000000"/>
          <w:sz w:val="28"/>
        </w:rPr>
        <w:t>а</w:t>
      </w:r>
      <w:r w:rsidRPr="00C87373">
        <w:rPr>
          <w:rFonts w:ascii="Times New Roman" w:hAnsi="Times New Roman"/>
          <w:color w:val="000000"/>
          <w:sz w:val="28"/>
        </w:rPr>
        <w:t xml:space="preserve"> // 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, гласных в приставках </w:t>
      </w:r>
      <w:r w:rsidRPr="00C87373">
        <w:rPr>
          <w:rFonts w:ascii="Times New Roman" w:hAnsi="Times New Roman"/>
          <w:b/>
          <w:color w:val="000000"/>
          <w:sz w:val="28"/>
        </w:rPr>
        <w:t>пре-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при-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Морфология. Культура речи. Орфография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особенности словообразования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правила слитного и дефисного написания </w:t>
      </w:r>
      <w:r w:rsidRPr="00C87373">
        <w:rPr>
          <w:rFonts w:ascii="Times New Roman" w:hAnsi="Times New Roman"/>
          <w:b/>
          <w:color w:val="000000"/>
          <w:sz w:val="28"/>
        </w:rPr>
        <w:t>пол-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полу-</w:t>
      </w:r>
      <w:r w:rsidRPr="00C87373">
        <w:rPr>
          <w:rFonts w:ascii="Times New Roman" w:hAnsi="Times New Roman"/>
          <w:color w:val="000000"/>
          <w:sz w:val="28"/>
        </w:rPr>
        <w:t xml:space="preserve"> со словами.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C87373">
        <w:rPr>
          <w:rFonts w:ascii="Times New Roman" w:hAnsi="Times New Roman"/>
          <w:b/>
          <w:color w:val="000000"/>
          <w:sz w:val="28"/>
        </w:rPr>
        <w:t>н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 в именах прилагательных, суффиксов </w:t>
      </w:r>
      <w:r w:rsidRPr="00C87373">
        <w:rPr>
          <w:rFonts w:ascii="Times New Roman" w:hAnsi="Times New Roman"/>
          <w:b/>
          <w:color w:val="000000"/>
          <w:sz w:val="28"/>
        </w:rPr>
        <w:t>-к-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-ск-</w:t>
      </w:r>
      <w:r w:rsidRPr="00C87373">
        <w:rPr>
          <w:rFonts w:ascii="Times New Roman" w:hAnsi="Times New Roman"/>
          <w:color w:val="000000"/>
          <w:sz w:val="28"/>
        </w:rPr>
        <w:t xml:space="preserve"> имён прилагательных, сложных имён прилагательных.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ни</w:t>
      </w:r>
      <w:r w:rsidRPr="00C87373">
        <w:rPr>
          <w:rFonts w:ascii="Times New Roman" w:hAnsi="Times New Roman"/>
          <w:color w:val="000000"/>
          <w:sz w:val="28"/>
        </w:rPr>
        <w:t>, слитного, раздельного и дефисного написания местоимений.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правила правописания </w:t>
      </w:r>
      <w:r w:rsidRPr="00C87373">
        <w:rPr>
          <w:rFonts w:ascii="Times New Roman" w:hAnsi="Times New Roman"/>
          <w:b/>
          <w:color w:val="000000"/>
          <w:sz w:val="28"/>
        </w:rPr>
        <w:t>ь</w:t>
      </w:r>
      <w:r w:rsidRPr="00C87373">
        <w:rPr>
          <w:rFonts w:ascii="Times New Roman" w:hAnsi="Times New Roman"/>
          <w:color w:val="000000"/>
          <w:sz w:val="28"/>
        </w:rPr>
        <w:t xml:space="preserve"> в формах глагола повелительного наклонения.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7 КЛАСС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Иметь представление о языке как развивающемся явлении.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Осознавать взаимосвязь языка, культуры и истории народа (приводить примеры).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Язык и речь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диалога: диалог – запрос информации, диалог – сообщение информации.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Устно пересказывать прослушанный или прочитанный текст объёмом не менее 120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лексические и грамматические средства связи предложений и частей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нормами построения текстов публицистического стиля.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грамматические словари и справочники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Морфология. Культура речи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Причастие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причастий, применять это умение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Составлять словосочетания с причастием в роли зависимого слова, конструировать причастные обороты.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Уместно использовать причастия в речи, различать созвучные причастия и имена прилагательные (</w:t>
      </w:r>
      <w:r w:rsidRPr="00C87373">
        <w:rPr>
          <w:rFonts w:ascii="Times New Roman" w:hAnsi="Times New Roman"/>
          <w:b/>
          <w:color w:val="000000"/>
          <w:sz w:val="28"/>
        </w:rPr>
        <w:t>висящий</w:t>
      </w:r>
      <w:r w:rsidRPr="00C87373">
        <w:rPr>
          <w:rFonts w:ascii="Times New Roman" w:hAnsi="Times New Roman"/>
          <w:color w:val="000000"/>
          <w:sz w:val="28"/>
        </w:rPr>
        <w:t xml:space="preserve"> — </w:t>
      </w:r>
      <w:r w:rsidRPr="00C87373">
        <w:rPr>
          <w:rFonts w:ascii="Times New Roman" w:hAnsi="Times New Roman"/>
          <w:b/>
          <w:color w:val="000000"/>
          <w:sz w:val="28"/>
        </w:rPr>
        <w:t>висячий,</w:t>
      </w:r>
      <w:r w:rsidRPr="00C87373">
        <w:rPr>
          <w:rFonts w:ascii="Times New Roman" w:hAnsi="Times New Roman"/>
          <w:color w:val="000000"/>
          <w:sz w:val="28"/>
        </w:rPr>
        <w:t xml:space="preserve"> </w:t>
      </w:r>
      <w:r w:rsidRPr="00C87373">
        <w:rPr>
          <w:rFonts w:ascii="Times New Roman" w:hAnsi="Times New Roman"/>
          <w:b/>
          <w:color w:val="000000"/>
          <w:sz w:val="28"/>
        </w:rPr>
        <w:t>горящий</w:t>
      </w:r>
      <w:r w:rsidRPr="00C87373">
        <w:rPr>
          <w:rFonts w:ascii="Times New Roman" w:hAnsi="Times New Roman"/>
          <w:color w:val="000000"/>
          <w:sz w:val="28"/>
        </w:rPr>
        <w:t xml:space="preserve"> — </w:t>
      </w:r>
      <w:r w:rsidRPr="00C87373">
        <w:rPr>
          <w:rFonts w:ascii="Times New Roman" w:hAnsi="Times New Roman"/>
          <w:b/>
          <w:color w:val="000000"/>
          <w:sz w:val="28"/>
        </w:rPr>
        <w:t>горячий</w:t>
      </w:r>
      <w:r w:rsidRPr="00C87373">
        <w:rPr>
          <w:rFonts w:ascii="Times New Roman" w:hAnsi="Times New Roman"/>
          <w:color w:val="000000"/>
          <w:sz w:val="28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C87373">
        <w:rPr>
          <w:rFonts w:ascii="Times New Roman" w:hAnsi="Times New Roman"/>
          <w:b/>
          <w:color w:val="000000"/>
          <w:sz w:val="28"/>
        </w:rPr>
        <w:t>н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 в причастиях и отглагольных именах прилагательных, написания гласной перед суффиксом -</w:t>
      </w:r>
      <w:r w:rsidRPr="00C87373">
        <w:rPr>
          <w:rFonts w:ascii="Times New Roman" w:hAnsi="Times New Roman"/>
          <w:b/>
          <w:color w:val="000000"/>
          <w:sz w:val="28"/>
        </w:rPr>
        <w:t>вш</w:t>
      </w:r>
      <w:r w:rsidRPr="00C87373">
        <w:rPr>
          <w:rFonts w:ascii="Times New Roman" w:hAnsi="Times New Roman"/>
          <w:color w:val="000000"/>
          <w:sz w:val="28"/>
        </w:rPr>
        <w:t>- действительных причастий прошедшего времени, перед суффиксом -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- страдательных причастий прошедшего времени, написания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причастиями.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причастным оборотом.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Деепричастие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признаки глагола и наречия в деепричастии, синтаксическую функцию деепричастия.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деепричастия совершенного и несовершенного вида.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Конструировать деепричастный оборот, определять роль деепричастия в предложении.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Уместно использовать деепричастия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Правильно ставить ударение в деепричастиях.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C87373">
        <w:rPr>
          <w:rFonts w:ascii="Times New Roman" w:hAnsi="Times New Roman"/>
          <w:b/>
          <w:color w:val="000000"/>
          <w:sz w:val="28"/>
        </w:rPr>
        <w:t>не</w:t>
      </w:r>
      <w:r w:rsidRPr="00C87373">
        <w:rPr>
          <w:rFonts w:ascii="Times New Roman" w:hAnsi="Times New Roman"/>
          <w:color w:val="000000"/>
          <w:sz w:val="28"/>
        </w:rPr>
        <w:t xml:space="preserve"> с деепричастиями.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Правильно строить предложения с одиночными деепричастиями и деепричастными оборотами.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Наречие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нормы образования степеней сравнения наречий, произношения наречий, постановки в них ударения.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Применять правила слитного, раздельного и дефисного написания наречий; написания </w:t>
      </w:r>
      <w:r w:rsidRPr="00C87373">
        <w:rPr>
          <w:rFonts w:ascii="Times New Roman" w:hAnsi="Times New Roman"/>
          <w:b/>
          <w:color w:val="000000"/>
          <w:sz w:val="28"/>
        </w:rPr>
        <w:t xml:space="preserve">н </w:t>
      </w:r>
      <w:r w:rsidRPr="00C87373">
        <w:rPr>
          <w:rFonts w:ascii="Times New Roman" w:hAnsi="Times New Roman"/>
          <w:color w:val="000000"/>
          <w:sz w:val="28"/>
        </w:rPr>
        <w:t xml:space="preserve">и </w:t>
      </w:r>
      <w:r w:rsidRPr="00C87373">
        <w:rPr>
          <w:rFonts w:ascii="Times New Roman" w:hAnsi="Times New Roman"/>
          <w:b/>
          <w:color w:val="000000"/>
          <w:sz w:val="28"/>
        </w:rPr>
        <w:t>нн</w:t>
      </w:r>
      <w:r w:rsidRPr="00C87373">
        <w:rPr>
          <w:rFonts w:ascii="Times New Roman" w:hAnsi="Times New Roman"/>
          <w:color w:val="000000"/>
          <w:sz w:val="28"/>
        </w:rPr>
        <w:t xml:space="preserve"> в наречиях на </w:t>
      </w:r>
      <w:r w:rsidRPr="00C87373">
        <w:rPr>
          <w:rFonts w:ascii="Times New Roman" w:hAnsi="Times New Roman"/>
          <w:b/>
          <w:color w:val="000000"/>
          <w:sz w:val="28"/>
        </w:rPr>
        <w:t>-о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-е</w:t>
      </w:r>
      <w:r w:rsidRPr="00C87373">
        <w:rPr>
          <w:rFonts w:ascii="Times New Roman" w:hAnsi="Times New Roman"/>
          <w:color w:val="000000"/>
          <w:sz w:val="28"/>
        </w:rPr>
        <w:t xml:space="preserve">; написания суффиксов </w:t>
      </w:r>
      <w:r w:rsidRPr="00C87373">
        <w:rPr>
          <w:rFonts w:ascii="Times New Roman" w:hAnsi="Times New Roman"/>
          <w:b/>
          <w:color w:val="000000"/>
          <w:sz w:val="28"/>
        </w:rPr>
        <w:t xml:space="preserve">-а </w:t>
      </w:r>
      <w:r w:rsidRPr="00C87373">
        <w:rPr>
          <w:rFonts w:ascii="Times New Roman" w:hAnsi="Times New Roman"/>
          <w:color w:val="000000"/>
          <w:sz w:val="28"/>
        </w:rPr>
        <w:t>и</w:t>
      </w:r>
      <w:r w:rsidRPr="00C87373">
        <w:rPr>
          <w:rFonts w:ascii="Times New Roman" w:hAnsi="Times New Roman"/>
          <w:b/>
          <w:color w:val="000000"/>
          <w:sz w:val="28"/>
        </w:rPr>
        <w:t xml:space="preserve"> -о</w:t>
      </w:r>
      <w:r w:rsidRPr="00C87373">
        <w:rPr>
          <w:rFonts w:ascii="Times New Roman" w:hAnsi="Times New Roman"/>
          <w:color w:val="000000"/>
          <w:sz w:val="28"/>
        </w:rPr>
        <w:t xml:space="preserve"> наречий с приставками </w:t>
      </w:r>
      <w:r w:rsidRPr="00C87373">
        <w:rPr>
          <w:rFonts w:ascii="Times New Roman" w:hAnsi="Times New Roman"/>
          <w:b/>
          <w:color w:val="000000"/>
          <w:sz w:val="28"/>
        </w:rPr>
        <w:t>из-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до-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с-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в-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на-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за-</w:t>
      </w:r>
      <w:r w:rsidRPr="00C87373">
        <w:rPr>
          <w:rFonts w:ascii="Times New Roman" w:hAnsi="Times New Roman"/>
          <w:color w:val="000000"/>
          <w:sz w:val="28"/>
        </w:rPr>
        <w:t xml:space="preserve">; употребления </w:t>
      </w:r>
      <w:r w:rsidRPr="00C87373">
        <w:rPr>
          <w:rFonts w:ascii="Times New Roman" w:hAnsi="Times New Roman"/>
          <w:b/>
          <w:color w:val="000000"/>
          <w:sz w:val="28"/>
        </w:rPr>
        <w:t xml:space="preserve">ь </w:t>
      </w:r>
      <w:r w:rsidRPr="00C87373">
        <w:rPr>
          <w:rFonts w:ascii="Times New Roman" w:hAnsi="Times New Roman"/>
          <w:color w:val="000000"/>
          <w:sz w:val="28"/>
        </w:rPr>
        <w:t>на конце наречий после шипящих; написания суффиксов наречий -</w:t>
      </w:r>
      <w:r w:rsidRPr="00C87373">
        <w:rPr>
          <w:rFonts w:ascii="Times New Roman" w:hAnsi="Times New Roman"/>
          <w:b/>
          <w:color w:val="000000"/>
          <w:sz w:val="28"/>
        </w:rPr>
        <w:t>о</w:t>
      </w:r>
      <w:r w:rsidRPr="00C87373">
        <w:rPr>
          <w:rFonts w:ascii="Times New Roman" w:hAnsi="Times New Roman"/>
          <w:color w:val="000000"/>
          <w:sz w:val="28"/>
        </w:rPr>
        <w:t xml:space="preserve"> и -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после шипящих; написания </w:t>
      </w:r>
      <w:r w:rsidRPr="00C87373">
        <w:rPr>
          <w:rFonts w:ascii="Times New Roman" w:hAnsi="Times New Roman"/>
          <w:b/>
          <w:color w:val="000000"/>
          <w:sz w:val="28"/>
        </w:rPr>
        <w:t>е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 xml:space="preserve"> в приставках </w:t>
      </w:r>
      <w:r w:rsidRPr="00C87373">
        <w:rPr>
          <w:rFonts w:ascii="Times New Roman" w:hAnsi="Times New Roman"/>
          <w:b/>
          <w:color w:val="000000"/>
          <w:sz w:val="28"/>
        </w:rPr>
        <w:t>не-</w:t>
      </w:r>
      <w:r w:rsidRPr="00C87373">
        <w:rPr>
          <w:rFonts w:ascii="Times New Roman" w:hAnsi="Times New Roman"/>
          <w:color w:val="000000"/>
          <w:sz w:val="28"/>
        </w:rPr>
        <w:t xml:space="preserve"> и </w:t>
      </w:r>
      <w:r w:rsidRPr="00C87373">
        <w:rPr>
          <w:rFonts w:ascii="Times New Roman" w:hAnsi="Times New Roman"/>
          <w:b/>
          <w:color w:val="000000"/>
          <w:sz w:val="28"/>
        </w:rPr>
        <w:t xml:space="preserve">ни- </w:t>
      </w:r>
      <w:r w:rsidRPr="00C87373">
        <w:rPr>
          <w:rFonts w:ascii="Times New Roman" w:hAnsi="Times New Roman"/>
          <w:color w:val="000000"/>
          <w:sz w:val="28"/>
        </w:rPr>
        <w:t xml:space="preserve">наречий; слитного и раздельного написания </w:t>
      </w:r>
      <w:r w:rsidRPr="00C87373">
        <w:rPr>
          <w:rFonts w:ascii="Times New Roman" w:hAnsi="Times New Roman"/>
          <w:b/>
          <w:color w:val="000000"/>
          <w:sz w:val="28"/>
        </w:rPr>
        <w:t xml:space="preserve">не </w:t>
      </w:r>
      <w:r w:rsidRPr="00C87373">
        <w:rPr>
          <w:rFonts w:ascii="Times New Roman" w:hAnsi="Times New Roman"/>
          <w:color w:val="000000"/>
          <w:sz w:val="28"/>
        </w:rPr>
        <w:t>с наречиями.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Слова категории состояния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Служебные части речи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Давать общую характеристику служебных частей речи, объяснять их отличия от самостоятельных частей речи.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Предлог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Соблюдать нормы употребления имён существительных и местоимений с предлогами, предлогов </w:t>
      </w:r>
      <w:r w:rsidRPr="00C87373">
        <w:rPr>
          <w:rFonts w:ascii="Times New Roman" w:hAnsi="Times New Roman"/>
          <w:b/>
          <w:color w:val="000000"/>
          <w:sz w:val="28"/>
        </w:rPr>
        <w:t>из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с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в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на</w:t>
      </w:r>
      <w:r w:rsidRPr="00C87373">
        <w:rPr>
          <w:rFonts w:ascii="Times New Roman" w:hAnsi="Times New Roman"/>
          <w:color w:val="000000"/>
          <w:sz w:val="28"/>
        </w:rPr>
        <w:t xml:space="preserve"> в составе словосочетаний, правила правописания производных предлогов.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Союз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C87373">
        <w:rPr>
          <w:rFonts w:ascii="Times New Roman" w:hAnsi="Times New Roman"/>
          <w:b/>
          <w:color w:val="000000"/>
          <w:sz w:val="28"/>
        </w:rPr>
        <w:t>и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союзов, применять это умение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Частица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частиц, применять это умение в речевой практике.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Междометия и звукоподражательные слова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морфологический анализ междометий, применять это умение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пунктуационные правила оформления предложений с междометиями.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грамматические омонимы.</w:t>
      </w: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8 КЛАСС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Иметь представление о русском языке как одном из славянских языков.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140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 xml:space="preserve">Текст 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</w:t>
      </w:r>
      <w:r w:rsidRPr="00C87373">
        <w:rPr>
          <w:rFonts w:ascii="Times New Roman" w:hAnsi="Times New Roman"/>
          <w:b/>
          <w:color w:val="000000"/>
          <w:sz w:val="28"/>
        </w:rPr>
        <w:t>интаксис. Культура речи. Пунктуация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Иметь представление о синтаксисе как разделе лингвистики.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словосочетание и предложение как единицы синтаксиса.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функции знаков препинания.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Словосочетание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нормы построения словосочетаний.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C87373">
        <w:rPr>
          <w:rFonts w:ascii="Times New Roman" w:hAnsi="Times New Roman"/>
          <w:b/>
          <w:color w:val="000000"/>
          <w:sz w:val="28"/>
        </w:rPr>
        <w:t>большинство</w:t>
      </w:r>
      <w:r w:rsidRPr="00C87373">
        <w:rPr>
          <w:rFonts w:ascii="Times New Roman" w:hAnsi="Times New Roman"/>
          <w:color w:val="000000"/>
          <w:sz w:val="28"/>
        </w:rPr>
        <w:t xml:space="preserve"> – </w:t>
      </w:r>
      <w:r w:rsidRPr="00C87373">
        <w:rPr>
          <w:rFonts w:ascii="Times New Roman" w:hAnsi="Times New Roman"/>
          <w:b/>
          <w:color w:val="000000"/>
          <w:sz w:val="28"/>
        </w:rPr>
        <w:t>меньшинство</w:t>
      </w:r>
      <w:r w:rsidRPr="00C87373">
        <w:rPr>
          <w:rFonts w:ascii="Times New Roman" w:hAnsi="Times New Roman"/>
          <w:color w:val="000000"/>
          <w:sz w:val="28"/>
        </w:rPr>
        <w:t>, количественными сочетаниями. Применять нормы постановки тире между подлежащим и сказуемым.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C87373">
        <w:rPr>
          <w:rFonts w:ascii="Times New Roman" w:hAnsi="Times New Roman"/>
          <w:b/>
          <w:color w:val="000000"/>
          <w:sz w:val="28"/>
        </w:rPr>
        <w:t>да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нет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 xml:space="preserve">Применять нормы построения предложений с однородными членами, связанными двойными союзами </w:t>
      </w:r>
      <w:r w:rsidRPr="00C87373">
        <w:rPr>
          <w:rFonts w:ascii="Times New Roman" w:hAnsi="Times New Roman"/>
          <w:b/>
          <w:color w:val="000000"/>
          <w:sz w:val="28"/>
        </w:rPr>
        <w:t>не только… но и</w:t>
      </w:r>
      <w:r w:rsidRPr="00C87373">
        <w:rPr>
          <w:rFonts w:ascii="Times New Roman" w:hAnsi="Times New Roman"/>
          <w:color w:val="000000"/>
          <w:sz w:val="28"/>
        </w:rPr>
        <w:t xml:space="preserve">, </w:t>
      </w:r>
      <w:r w:rsidRPr="00C87373">
        <w:rPr>
          <w:rFonts w:ascii="Times New Roman" w:hAnsi="Times New Roman"/>
          <w:b/>
          <w:color w:val="000000"/>
          <w:sz w:val="28"/>
        </w:rPr>
        <w:t>как… так и</w:t>
      </w:r>
      <w:r w:rsidRPr="00C87373">
        <w:rPr>
          <w:rFonts w:ascii="Times New Roman" w:hAnsi="Times New Roman"/>
          <w:color w:val="000000"/>
          <w:sz w:val="28"/>
        </w:rPr>
        <w:t>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C87373">
        <w:rPr>
          <w:rFonts w:ascii="Times New Roman" w:hAnsi="Times New Roman"/>
          <w:b/>
          <w:color w:val="000000"/>
          <w:sz w:val="28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87373">
        <w:rPr>
          <w:rFonts w:ascii="Times New Roman" w:hAnsi="Times New Roman"/>
          <w:b/>
          <w:color w:val="000000"/>
          <w:sz w:val="28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87373">
        <w:rPr>
          <w:rFonts w:ascii="Times New Roman" w:hAnsi="Times New Roman"/>
          <w:b/>
          <w:color w:val="000000"/>
          <w:sz w:val="28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87373">
        <w:rPr>
          <w:rFonts w:ascii="Times New Roman" w:hAnsi="Times New Roman"/>
          <w:b/>
          <w:color w:val="000000"/>
          <w:sz w:val="28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87373">
        <w:rPr>
          <w:rFonts w:ascii="Times New Roman" w:hAnsi="Times New Roman"/>
          <w:color w:val="000000"/>
          <w:sz w:val="28"/>
        </w:rPr>
        <w:t>); правила постановки знаков препинания в предложениях с обобщающим словом при однородных членах.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сложные предложения, конструкции с чужой речью (в рамках изученного).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/>
        <w:ind w:left="120"/>
      </w:pPr>
      <w:r w:rsidRPr="00C87373">
        <w:rPr>
          <w:rFonts w:ascii="Times New Roman" w:hAnsi="Times New Roman"/>
          <w:b/>
          <w:color w:val="000000"/>
          <w:sz w:val="28"/>
        </w:rPr>
        <w:t>9 КЛАСС</w:t>
      </w:r>
    </w:p>
    <w:p w:rsidR="009034A3" w:rsidRPr="00C87373" w:rsidRDefault="009034A3">
      <w:pPr>
        <w:spacing w:after="0"/>
        <w:ind w:left="120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Язык и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различными видами чтения: просмотровым, ознакомительным, изучающим, поисковым.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Устно пересказывать прочитанный или прослушанный текст объёмом не менее 150 слов.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Текст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Устанавливать принадлежность текста к функционально-смысловому типу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Прогнозировать содержание текста по заголовку, ключевым словам, зачину или концовке.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отличительные признаки текстов разных жанров.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сообщение на заданную тему в виде презентации.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Функциональные разновидности языка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Составлять тезисы, конспект, писать рецензию, реферат.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C</w:t>
      </w:r>
      <w:r w:rsidRPr="00C87373">
        <w:rPr>
          <w:rFonts w:ascii="Times New Roman" w:hAnsi="Times New Roman"/>
          <w:b/>
          <w:color w:val="000000"/>
          <w:sz w:val="28"/>
        </w:rPr>
        <w:t>интаксис. Культура речи. Пунктуация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Сложносочинённое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основные средства синтаксической связи между частями сложного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особенности употребления сложносочинённых предложений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основные нормы построения сложносочинённого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сложносочинённых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сложносочинённых предложениях.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Сложноподчинённое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подчинительные союзы и союзные слова.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однородное, неоднородное и последовательное подчинение придаточных частей.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основные нормы построения сложноподчинённого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особенности употребления сложноподчинённых предложений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сложноподчинённых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нормы построения сложноподчинённых предложений и правила постановки знаков препинания в них.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Бессоюзное сложное предложение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основные грамматические нормы построения бессоюзного сложного предложения.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Понимать особенности употребления бессоюзных сложных предложений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бессоюзных сложных предложений.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Сложные предложения с разными видами союзной и бессоюзной связи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типы сложных предложений с разными видами связи.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основные нормы построения сложных предложений с разными видами связи.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Употреблять сложные предложения с разными видами связи в речи.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Проводить синтаксический и пунктуационный анализ сложных предложений с разными видами связи.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Применять правила постановки знаков препинания в сложных предложениях с разными видами связи.</w:t>
      </w:r>
    </w:p>
    <w:p w:rsidR="009034A3" w:rsidRPr="00C87373" w:rsidRDefault="009034A3">
      <w:pPr>
        <w:spacing w:after="0" w:line="264" w:lineRule="auto"/>
        <w:ind w:left="120"/>
        <w:jc w:val="both"/>
      </w:pPr>
    </w:p>
    <w:p w:rsidR="009034A3" w:rsidRPr="00C87373" w:rsidRDefault="00DE0F5A">
      <w:pPr>
        <w:spacing w:after="0" w:line="264" w:lineRule="auto"/>
        <w:ind w:left="120"/>
        <w:jc w:val="both"/>
      </w:pPr>
      <w:r w:rsidRPr="00C87373">
        <w:rPr>
          <w:rFonts w:ascii="Times New Roman" w:hAnsi="Times New Roman"/>
          <w:b/>
          <w:color w:val="000000"/>
          <w:sz w:val="28"/>
        </w:rPr>
        <w:t>Прямая и косвенная речь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Распознавать прямую и косвенную речь; выявлять синонимию предложений с прямой и косвенной речью.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Уметь цитировать и применять разные способы включения цитат в высказывание.</w:t>
      </w:r>
    </w:p>
    <w:p w:rsidR="009034A3" w:rsidRPr="00C87373" w:rsidRDefault="00DE0F5A">
      <w:pPr>
        <w:spacing w:after="0" w:line="264" w:lineRule="auto"/>
        <w:ind w:firstLine="600"/>
        <w:jc w:val="both"/>
      </w:pPr>
      <w:r w:rsidRPr="00C87373">
        <w:rPr>
          <w:rFonts w:ascii="Times New Roman" w:hAnsi="Times New Roman"/>
          <w:color w:val="000000"/>
          <w:sz w:val="28"/>
        </w:rPr>
        <w:t>Соблюдать основные нормы построения предложений с прямой и косвенной речью, при цитировании.</w:t>
      </w:r>
    </w:p>
    <w:p w:rsidR="009034A3" w:rsidRPr="00BA7502" w:rsidRDefault="00DE0F5A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BA7502">
        <w:rPr>
          <w:rFonts w:ascii="Times New Roman" w:hAnsi="Times New Roman" w:cs="Times New Roman"/>
          <w:color w:val="000000"/>
          <w:sz w:val="28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9034A3" w:rsidRPr="00BA7502" w:rsidRDefault="00DE0F5A">
      <w:pPr>
        <w:spacing w:after="0"/>
        <w:ind w:left="120"/>
        <w:rPr>
          <w:rFonts w:ascii="Times New Roman" w:hAnsi="Times New Roman" w:cs="Times New Roman"/>
        </w:rPr>
      </w:pPr>
      <w:r w:rsidRPr="00BA7502">
        <w:rPr>
          <w:rFonts w:ascii="Times New Roman" w:hAnsi="Times New Roman" w:cs="Times New Roman"/>
          <w:color w:val="000000"/>
          <w:sz w:val="28"/>
        </w:rPr>
        <w:t>​</w:t>
      </w:r>
    </w:p>
    <w:p w:rsidR="009034A3" w:rsidRDefault="009034A3">
      <w:pPr>
        <w:sectPr w:rsidR="009034A3">
          <w:pgSz w:w="11906" w:h="16383"/>
          <w:pgMar w:top="1134" w:right="850" w:bottom="1134" w:left="1701" w:header="720" w:footer="720" w:gutter="0"/>
          <w:cols w:space="720"/>
        </w:sectPr>
      </w:pPr>
    </w:p>
    <w:p w:rsidR="009034A3" w:rsidRDefault="00DE0F5A">
      <w:pPr>
        <w:spacing w:after="0"/>
        <w:ind w:left="120"/>
      </w:pPr>
      <w:bookmarkStart w:id="5" w:name="block-2355477"/>
      <w:bookmarkEnd w:id="4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9034A3" w:rsidRDefault="00DE0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9034A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A3" w:rsidRDefault="009034A3">
            <w:pPr>
              <w:spacing w:after="0"/>
              <w:ind w:left="135"/>
            </w:pPr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Синтаксис. Культура речи. Пунктуация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413034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</w:tbl>
    <w:p w:rsidR="009034A3" w:rsidRDefault="009034A3">
      <w:pPr>
        <w:sectPr w:rsidR="00903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A3" w:rsidRDefault="00DE0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9034A3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A3" w:rsidRDefault="009034A3">
            <w:pPr>
              <w:spacing w:after="0"/>
              <w:ind w:left="135"/>
            </w:pPr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Словообразование. Культура речи. Орфография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Морфология. Культура речи. Орфография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414452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</w:tbl>
    <w:p w:rsidR="009034A3" w:rsidRDefault="009034A3">
      <w:pPr>
        <w:sectPr w:rsidR="00903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A3" w:rsidRDefault="00DE0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9034A3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A3" w:rsidRDefault="009034A3">
            <w:pPr>
              <w:spacing w:after="0"/>
              <w:ind w:left="135"/>
            </w:pPr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8D49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8D49F6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Морфология. Культура речи. </w:t>
            </w:r>
            <w:r w:rsidRPr="008D49F6"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</w:tbl>
    <w:p w:rsidR="009034A3" w:rsidRDefault="009034A3">
      <w:pPr>
        <w:sectPr w:rsidR="00903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A3" w:rsidRDefault="00DE0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9034A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A3" w:rsidRDefault="009034A3">
            <w:pPr>
              <w:spacing w:after="0"/>
              <w:ind w:left="135"/>
            </w:pPr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8D49F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8D49F6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Синтаксис. Культура речи. </w:t>
            </w:r>
            <w:r w:rsidRPr="008D49F6"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417922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</w:tbl>
    <w:p w:rsidR="009034A3" w:rsidRDefault="009034A3">
      <w:pPr>
        <w:sectPr w:rsidR="00903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A3" w:rsidRDefault="00DE0F5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9034A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34A3" w:rsidRDefault="009034A3">
            <w:pPr>
              <w:spacing w:after="0"/>
              <w:ind w:left="135"/>
            </w:pPr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34A3" w:rsidRDefault="009034A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Общие сведения о языке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034A3" w:rsidRPr="008D49F6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87373">
              <w:rPr>
                <w:rFonts w:ascii="Times New Roman" w:hAnsi="Times New Roman"/>
                <w:b/>
                <w:color w:val="000000"/>
                <w:sz w:val="24"/>
              </w:rPr>
              <w:t xml:space="preserve">Система языка. Синтаксис. Культура речи. </w:t>
            </w:r>
            <w:r w:rsidRPr="008D49F6"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 w:rsidRPr="00CB3B7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9034A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8737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9034A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34A3" w:rsidRPr="00C87373" w:rsidRDefault="00DE0F5A">
            <w:pPr>
              <w:spacing w:after="0"/>
              <w:ind w:left="135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 w:rsidRPr="00C8737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034A3" w:rsidRDefault="00DE0F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034A3" w:rsidRDefault="009034A3"/>
        </w:tc>
      </w:tr>
    </w:tbl>
    <w:p w:rsidR="009034A3" w:rsidRDefault="009034A3">
      <w:pPr>
        <w:sectPr w:rsidR="00903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A3" w:rsidRPr="00CB3B7D" w:rsidRDefault="00CB3B7D">
      <w:pPr>
        <w:sectPr w:rsidR="009034A3" w:rsidRPr="00CB3B7D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2355479"/>
      <w:bookmarkEnd w:id="5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9034A3" w:rsidRPr="00CB3B7D" w:rsidRDefault="00DE0F5A" w:rsidP="00CB3B7D">
      <w:pPr>
        <w:spacing w:after="0"/>
        <w:ind w:left="120"/>
        <w:sectPr w:rsidR="009034A3" w:rsidRPr="00CB3B7D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CB3B7D">
        <w:rPr>
          <w:rFonts w:ascii="Times New Roman" w:hAnsi="Times New Roman"/>
          <w:b/>
          <w:color w:val="000000"/>
          <w:sz w:val="28"/>
        </w:rPr>
        <w:t xml:space="preserve"> </w:t>
      </w:r>
    </w:p>
    <w:p w:rsidR="009034A3" w:rsidRDefault="009034A3">
      <w:pPr>
        <w:sectPr w:rsidR="009034A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034A3" w:rsidRPr="00FA047A" w:rsidRDefault="00DE0F5A">
      <w:pPr>
        <w:spacing w:after="0"/>
        <w:ind w:left="120"/>
      </w:pPr>
      <w:bookmarkStart w:id="7" w:name="block-2355478"/>
      <w:bookmarkEnd w:id="6"/>
      <w:r w:rsidRPr="00FA047A"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9034A3" w:rsidRDefault="00DE0F5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FA047A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85A81" w:rsidRPr="00CF7F41" w:rsidRDefault="00785A81" w:rsidP="00785A81">
      <w:pPr>
        <w:spacing w:after="0" w:line="480" w:lineRule="auto"/>
        <w:ind w:left="120"/>
      </w:pPr>
      <w:r w:rsidRPr="00CF7F41">
        <w:rPr>
          <w:rFonts w:ascii="Times New Roman" w:hAnsi="Times New Roman"/>
          <w:color w:val="000000"/>
          <w:sz w:val="28"/>
        </w:rPr>
        <w:t>• Русский язык (в 2 частях), 5 класс/ Ладыженская Т.А., Баранов М.Т., Тростенцова Л.А. и другие, Акционерное общество «Издательство «Просвещение»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• Русский язык (в 2 частях), 6 класс/ Баранов М.Т., Ладыженская Т.А., Тростенцова Л.А. и другие, Акционерное общество «Издательство «Просвещение»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• Русский язык (в 2 частях), 7 класс/ Баранов М.Т., Ладыженская Т.А., Тростенцова Л.А. и другие, Акционерное общество «Издательство «Просвещение»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• Русский язык, 8 класс/ Бархударов С.Г., Крючков С.Е., Максимов Л.Ю. и другие, Акционерное общество «Издательство «Просвещение»</w:t>
      </w:r>
      <w:r w:rsidRPr="00CF7F41">
        <w:rPr>
          <w:sz w:val="28"/>
        </w:rPr>
        <w:br/>
      </w:r>
      <w:bookmarkStart w:id="8" w:name="dda2c331-4368-40e6-87c7-0fbbc56d7cc2"/>
      <w:r w:rsidRPr="00CF7F41">
        <w:rPr>
          <w:rFonts w:ascii="Times New Roman" w:hAnsi="Times New Roman"/>
          <w:color w:val="000000"/>
          <w:sz w:val="28"/>
        </w:rPr>
        <w:t xml:space="preserve"> • Русский язык, 9 класс/ Бархударов С.Г., Крючков С.Е., Максимов Л.Ю. и другие, Акционерное общество «Издательство «Просвещение»</w:t>
      </w:r>
      <w:bookmarkEnd w:id="8"/>
      <w:r w:rsidRPr="00CF7F41">
        <w:rPr>
          <w:rFonts w:ascii="Times New Roman" w:hAnsi="Times New Roman"/>
          <w:color w:val="000000"/>
          <w:sz w:val="28"/>
        </w:rPr>
        <w:t>‌​</w:t>
      </w:r>
    </w:p>
    <w:p w:rsidR="009034A3" w:rsidRDefault="00DE0F5A" w:rsidP="00785A81">
      <w:pPr>
        <w:spacing w:after="0" w:line="480" w:lineRule="auto"/>
        <w:rPr>
          <w:rFonts w:ascii="Times New Roman" w:hAnsi="Times New Roman"/>
          <w:b/>
          <w:color w:val="000000"/>
          <w:sz w:val="28"/>
        </w:rPr>
      </w:pPr>
      <w:r w:rsidRPr="00FA047A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85A81" w:rsidRPr="00FA047A" w:rsidRDefault="00785A81" w:rsidP="00785A81">
      <w:pPr>
        <w:spacing w:after="0" w:line="480" w:lineRule="auto"/>
      </w:pPr>
      <w:r w:rsidRPr="00CF7F41">
        <w:rPr>
          <w:rFonts w:ascii="Times New Roman" w:hAnsi="Times New Roman"/>
          <w:color w:val="000000"/>
          <w:sz w:val="28"/>
        </w:rPr>
        <w:t xml:space="preserve">‌Бондаренко М.А. Методические рекомендации и поурочные разработки. 5 класс. Учебное пособие для образовательных организаций. – М.: Просвещение. 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Егорова Н.В. Поурочные разработки по русскому языку. 5 класс. – М.: «ВАКО»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Соловьёва Н.Н. Русский язык. Диктанты и изложение. 5 класс. – М.: Просвещение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Бондаренко М.А. Методические рекомендации и поурочные разработки. 6 класс. - М.: Просвещение</w:t>
      </w:r>
      <w:r w:rsidRPr="00CF7F41">
        <w:rPr>
          <w:sz w:val="28"/>
        </w:rPr>
        <w:br/>
      </w:r>
      <w:r w:rsidRPr="00CF7F41">
        <w:rPr>
          <w:rFonts w:ascii="Times New Roman" w:hAnsi="Times New Roman"/>
          <w:color w:val="000000"/>
          <w:sz w:val="28"/>
        </w:rPr>
        <w:t xml:space="preserve"> Касатых Е.А. Русский язык. 7 класс. Методические рекомендации и поурочные разработки. - М.: Просвещение</w:t>
      </w:r>
      <w:r w:rsidRPr="00CF7F41">
        <w:rPr>
          <w:sz w:val="28"/>
        </w:rPr>
        <w:br/>
      </w:r>
    </w:p>
    <w:p w:rsidR="009034A3" w:rsidRPr="00785A81" w:rsidRDefault="00DE0F5A">
      <w:pPr>
        <w:spacing w:after="0" w:line="480" w:lineRule="auto"/>
        <w:ind w:left="120"/>
      </w:pPr>
      <w:r w:rsidRPr="00785A81">
        <w:rPr>
          <w:rFonts w:ascii="Times New Roman" w:hAnsi="Times New Roman"/>
          <w:color w:val="000000"/>
          <w:sz w:val="28"/>
        </w:rPr>
        <w:t>​‌‌​</w:t>
      </w:r>
    </w:p>
    <w:p w:rsidR="009034A3" w:rsidRDefault="00DE0F5A" w:rsidP="00785A81">
      <w:pPr>
        <w:spacing w:after="0" w:line="480" w:lineRule="auto"/>
        <w:rPr>
          <w:rFonts w:ascii="Times New Roman" w:hAnsi="Times New Roman"/>
          <w:b/>
          <w:color w:val="000000"/>
          <w:sz w:val="28"/>
        </w:rPr>
      </w:pPr>
      <w:r w:rsidRPr="00DE0F5A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66CDC" w:rsidRPr="00CF7F41" w:rsidRDefault="00166CDC" w:rsidP="00166CDC">
      <w:pPr>
        <w:spacing w:after="0" w:line="480" w:lineRule="auto"/>
        <w:ind w:left="120"/>
      </w:pPr>
      <w:r w:rsidRPr="00DE0F5A">
        <w:rPr>
          <w:rFonts w:ascii="Times New Roman" w:hAnsi="Times New Roman"/>
          <w:color w:val="000000"/>
          <w:sz w:val="24"/>
        </w:rPr>
        <w:t>Библиотека ЦОК</w:t>
      </w:r>
      <w:r w:rsidRPr="00CF7F41">
        <w:rPr>
          <w:rFonts w:ascii="Times New Roman" w:hAnsi="Times New Roman"/>
          <w:color w:val="333333"/>
          <w:sz w:val="28"/>
        </w:rPr>
        <w:t>‌</w:t>
      </w:r>
      <w:bookmarkStart w:id="9" w:name="2d4c3c66-d366-42e3-b15b-0c9c08083ebc"/>
      <w:r>
        <w:rPr>
          <w:rFonts w:ascii="Times New Roman" w:hAnsi="Times New Roman"/>
          <w:color w:val="333333"/>
          <w:sz w:val="28"/>
        </w:rPr>
        <w:t xml:space="preserve">   </w:t>
      </w:r>
      <w:r>
        <w:rPr>
          <w:rFonts w:ascii="Times New Roman" w:hAnsi="Times New Roman"/>
          <w:color w:val="000000"/>
          <w:sz w:val="28"/>
        </w:rPr>
        <w:t>https</w:t>
      </w:r>
      <w:r w:rsidRPr="00CF7F41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CF7F41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CF7F41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F7F41">
        <w:rPr>
          <w:rFonts w:ascii="Times New Roman" w:hAnsi="Times New Roman"/>
          <w:color w:val="000000"/>
          <w:sz w:val="28"/>
        </w:rPr>
        <w:t>/</w:t>
      </w:r>
      <w:bookmarkEnd w:id="9"/>
      <w:r w:rsidRPr="00CF7F41">
        <w:rPr>
          <w:rFonts w:ascii="Times New Roman" w:hAnsi="Times New Roman"/>
          <w:color w:val="333333"/>
          <w:sz w:val="28"/>
        </w:rPr>
        <w:t>‌</w:t>
      </w:r>
      <w:r w:rsidRPr="00CF7F41">
        <w:rPr>
          <w:rFonts w:ascii="Times New Roman" w:hAnsi="Times New Roman"/>
          <w:color w:val="000000"/>
          <w:sz w:val="28"/>
        </w:rPr>
        <w:t>​</w:t>
      </w:r>
    </w:p>
    <w:p w:rsidR="00166CDC" w:rsidRDefault="00166CDC" w:rsidP="00166CDC">
      <w:pPr>
        <w:spacing w:after="0" w:line="480" w:lineRule="auto"/>
        <w:rPr>
          <w:rFonts w:ascii="Times New Roman" w:hAnsi="Times New Roman"/>
          <w:b/>
          <w:color w:val="000000"/>
          <w:sz w:val="28"/>
        </w:rPr>
      </w:pPr>
    </w:p>
    <w:p w:rsidR="00785A81" w:rsidRPr="00DE0F5A" w:rsidRDefault="00785A81" w:rsidP="00785A81">
      <w:pPr>
        <w:spacing w:after="0" w:line="480" w:lineRule="auto"/>
      </w:pPr>
    </w:p>
    <w:p w:rsidR="009034A3" w:rsidRPr="00785A81" w:rsidRDefault="00DE0F5A">
      <w:pPr>
        <w:spacing w:after="0" w:line="480" w:lineRule="auto"/>
        <w:ind w:left="120"/>
      </w:pPr>
      <w:r w:rsidRPr="00785A81">
        <w:rPr>
          <w:rFonts w:ascii="Times New Roman" w:hAnsi="Times New Roman"/>
          <w:color w:val="000000"/>
          <w:sz w:val="28"/>
        </w:rPr>
        <w:t>​</w:t>
      </w:r>
      <w:r w:rsidRPr="00785A81">
        <w:rPr>
          <w:rFonts w:ascii="Times New Roman" w:hAnsi="Times New Roman"/>
          <w:color w:val="333333"/>
          <w:sz w:val="28"/>
        </w:rPr>
        <w:t>​‌‌</w:t>
      </w:r>
      <w:r w:rsidRPr="00785A81">
        <w:rPr>
          <w:rFonts w:ascii="Times New Roman" w:hAnsi="Times New Roman"/>
          <w:color w:val="000000"/>
          <w:sz w:val="28"/>
        </w:rPr>
        <w:t>​</w:t>
      </w:r>
    </w:p>
    <w:p w:rsidR="009034A3" w:rsidRPr="00785A81" w:rsidRDefault="009034A3">
      <w:pPr>
        <w:sectPr w:rsidR="009034A3" w:rsidRPr="00785A81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E0F5A" w:rsidRPr="00785A81" w:rsidRDefault="00DE0F5A"/>
    <w:sectPr w:rsidR="00DE0F5A" w:rsidRPr="00785A81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81C" w:rsidRDefault="0039081C" w:rsidP="00FA047A">
      <w:pPr>
        <w:spacing w:after="0" w:line="240" w:lineRule="auto"/>
      </w:pPr>
      <w:r>
        <w:separator/>
      </w:r>
    </w:p>
  </w:endnote>
  <w:endnote w:type="continuationSeparator" w:id="0">
    <w:p w:rsidR="0039081C" w:rsidRDefault="0039081C" w:rsidP="00FA0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1228864"/>
      <w:docPartObj>
        <w:docPartGallery w:val="Page Numbers (Bottom of Page)"/>
        <w:docPartUnique/>
      </w:docPartObj>
    </w:sdtPr>
    <w:sdtEndPr/>
    <w:sdtContent>
      <w:p w:rsidR="00735859" w:rsidRDefault="00735859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45AB" w:rsidRPr="00DC45AB">
          <w:rPr>
            <w:noProof/>
          </w:rPr>
          <w:t>1</w:t>
        </w:r>
        <w:r>
          <w:fldChar w:fldCharType="end"/>
        </w:r>
      </w:p>
    </w:sdtContent>
  </w:sdt>
  <w:p w:rsidR="00735859" w:rsidRDefault="00735859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81C" w:rsidRDefault="0039081C" w:rsidP="00FA047A">
      <w:pPr>
        <w:spacing w:after="0" w:line="240" w:lineRule="auto"/>
      </w:pPr>
      <w:r>
        <w:separator/>
      </w:r>
    </w:p>
  </w:footnote>
  <w:footnote w:type="continuationSeparator" w:id="0">
    <w:p w:rsidR="0039081C" w:rsidRDefault="0039081C" w:rsidP="00FA04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4A3"/>
    <w:rsid w:val="00166CDC"/>
    <w:rsid w:val="00230945"/>
    <w:rsid w:val="002F089C"/>
    <w:rsid w:val="0039081C"/>
    <w:rsid w:val="003F00C7"/>
    <w:rsid w:val="00466FA4"/>
    <w:rsid w:val="0051187A"/>
    <w:rsid w:val="00735859"/>
    <w:rsid w:val="00783034"/>
    <w:rsid w:val="00785A81"/>
    <w:rsid w:val="007D6D59"/>
    <w:rsid w:val="0082334F"/>
    <w:rsid w:val="008D49F6"/>
    <w:rsid w:val="009034A3"/>
    <w:rsid w:val="00AD44C8"/>
    <w:rsid w:val="00B73597"/>
    <w:rsid w:val="00BA7502"/>
    <w:rsid w:val="00C87373"/>
    <w:rsid w:val="00CA19D8"/>
    <w:rsid w:val="00CB3B7D"/>
    <w:rsid w:val="00DC45AB"/>
    <w:rsid w:val="00DE0F5A"/>
    <w:rsid w:val="00E14BB6"/>
    <w:rsid w:val="00E76B41"/>
    <w:rsid w:val="00F85589"/>
    <w:rsid w:val="00FA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A0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A047A"/>
    <w:rPr>
      <w:rFonts w:ascii="Segoe UI" w:hAnsi="Segoe UI" w:cs="Segoe UI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A04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A04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A0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A047A"/>
    <w:rPr>
      <w:rFonts w:ascii="Segoe UI" w:hAnsi="Segoe UI" w:cs="Segoe UI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A04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FA0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3034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4452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59f6" TargetMode="External"/><Relationship Id="rId84" Type="http://schemas.openxmlformats.org/officeDocument/2006/relationships/hyperlink" Target="https://m.edsoo.ru/7f417922" TargetMode="External"/><Relationship Id="rId89" Type="http://schemas.openxmlformats.org/officeDocument/2006/relationships/hyperlink" Target="https://m.edsoo.ru/7f419b78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m.edsoo.ru/7f4159f6" TargetMode="External"/><Relationship Id="rId92" Type="http://schemas.openxmlformats.org/officeDocument/2006/relationships/hyperlink" Target="https://m.edsoo.ru/7f419b7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3034" TargetMode="External"/><Relationship Id="rId29" Type="http://schemas.openxmlformats.org/officeDocument/2006/relationships/hyperlink" Target="https://m.edsoo.ru/7f414452" TargetMode="External"/><Relationship Id="rId11" Type="http://schemas.openxmlformats.org/officeDocument/2006/relationships/hyperlink" Target="https://m.edsoo.ru/7f413034" TargetMode="External"/><Relationship Id="rId24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66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87" Type="http://schemas.openxmlformats.org/officeDocument/2006/relationships/hyperlink" Target="https://m.edsoo.ru/7f417922" TargetMode="External"/><Relationship Id="rId102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7f419b78" TargetMode="External"/><Relationship Id="rId8" Type="http://schemas.openxmlformats.org/officeDocument/2006/relationships/footer" Target="footer1.xm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hyperlink" Target="https://m.edsoo.ru/7f419b7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3034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59f6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4452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hyperlink" Target="https://m.edsoo.ru/7f419b78" TargetMode="External"/><Relationship Id="rId101" Type="http://schemas.openxmlformats.org/officeDocument/2006/relationships/hyperlink" Target="https://m.edsoo.ru/7f419b7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4452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18936</Words>
  <Characters>107939</Characters>
  <Application>Microsoft Office Word</Application>
  <DocSecurity>0</DocSecurity>
  <Lines>899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2023-08-10T06:34:00Z</cp:lastPrinted>
  <dcterms:created xsi:type="dcterms:W3CDTF">2024-02-20T20:53:00Z</dcterms:created>
  <dcterms:modified xsi:type="dcterms:W3CDTF">2024-02-20T20:53:00Z</dcterms:modified>
</cp:coreProperties>
</file>